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F5486F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Министерство образования и науки Кыргызской Республики </w:t>
      </w:r>
    </w:p>
    <w:p w14:paraId="64E899E5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4A64E2A6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B57C8D5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1C054A5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Государственное образовательное учреждение </w:t>
      </w:r>
    </w:p>
    <w:p w14:paraId="1A7BF970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высшего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профессионального образования </w:t>
      </w:r>
    </w:p>
    <w:p w14:paraId="211CF9B5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Кыргызско-Российский Славянский университет</w:t>
      </w:r>
    </w:p>
    <w:p w14:paraId="6FA45B2F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F4B1064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DC0789C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BDFDFEC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69E461E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0F4973D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25AA453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A5EE197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5013034" w14:textId="77777777" w:rsidR="00A36DD5" w:rsidRPr="000D11B7" w:rsidRDefault="00A36DD5" w:rsidP="000D11B7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ОТЧЕТ</w:t>
      </w:r>
    </w:p>
    <w:p w14:paraId="69A30644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Pr="000D11B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самооценке основной образовательной программы </w:t>
      </w:r>
    </w:p>
    <w:p w14:paraId="2E345491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высшего</w:t>
      </w:r>
      <w:proofErr w:type="gramEnd"/>
      <w:r w:rsidRPr="000D11B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профессионального образования </w:t>
      </w:r>
    </w:p>
    <w:p w14:paraId="289D0DCD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</w:t>
      </w:r>
      <w:proofErr w:type="gramEnd"/>
      <w:r w:rsidRPr="000D11B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направлению </w:t>
      </w:r>
      <w:proofErr w:type="spellStart"/>
      <w:r w:rsidRPr="000D11B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бакалавриата</w:t>
      </w:r>
      <w:proofErr w:type="spellEnd"/>
    </w:p>
    <w:p w14:paraId="2C27441F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96D1A25" w14:textId="77777777" w:rsidR="00A36DD5" w:rsidRPr="000D11B7" w:rsidRDefault="00720687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530500</w:t>
      </w:r>
      <w:r w:rsidR="00A36DD5"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Юриспруденция </w:t>
      </w:r>
    </w:p>
    <w:p w14:paraId="6991092E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Профиль Гражданско-правовой </w:t>
      </w:r>
    </w:p>
    <w:p w14:paraId="7C1A20C5" w14:textId="77777777" w:rsidR="00A36DD5" w:rsidRPr="000D11B7" w:rsidRDefault="00A36DD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1681776" w14:textId="77777777" w:rsidR="00A36DD5" w:rsidRPr="000D11B7" w:rsidRDefault="00A36DD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158C0F0" w14:textId="77777777" w:rsidR="00A36DD5" w:rsidRPr="000D11B7" w:rsidRDefault="00A36DD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4EEA46F" w14:textId="77777777" w:rsidR="00A36DD5" w:rsidRPr="000D11B7" w:rsidRDefault="00A36DD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22709B7" w14:textId="77777777" w:rsidR="00A36DD5" w:rsidRPr="000D11B7" w:rsidRDefault="00A36DD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EACB80D" w14:textId="77777777" w:rsidR="00A36DD5" w:rsidRPr="000D11B7" w:rsidRDefault="00A36DD5" w:rsidP="000D11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Председатель комиссии -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Рудова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М.М., начальник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УОУПиМС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______________</w:t>
      </w:r>
    </w:p>
    <w:p w14:paraId="231DAD41" w14:textId="77777777" w:rsidR="00443279" w:rsidRPr="000D11B7" w:rsidRDefault="00443279" w:rsidP="000D11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48C6AFC" w14:textId="77777777" w:rsidR="00A36DD5" w:rsidRPr="000D11B7" w:rsidRDefault="00A36DD5" w:rsidP="000D11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Члены комиссии:</w:t>
      </w:r>
    </w:p>
    <w:p w14:paraId="59F10D41" w14:textId="77777777" w:rsidR="00443279" w:rsidRPr="000D11B7" w:rsidRDefault="00443279" w:rsidP="000D11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39F2F11" w14:textId="24D8530A" w:rsidR="00A36DD5" w:rsidRPr="000D11B7" w:rsidRDefault="00443279" w:rsidP="000D11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Тугельбаева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Б.Г.</w:t>
      </w:r>
      <w:r w:rsidR="00A36DD5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декан юридического факультета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A36DD5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A36DD5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</w:t>
      </w:r>
    </w:p>
    <w:p w14:paraId="5CDD5F76" w14:textId="77777777" w:rsidR="00A36DD5" w:rsidRPr="000D11B7" w:rsidRDefault="00A36DD5" w:rsidP="000D11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C41784D" w14:textId="210D3BAE" w:rsidR="00A36DD5" w:rsidRPr="000D11B7" w:rsidRDefault="009A2689" w:rsidP="000D11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Ниязова А.Н.</w:t>
      </w:r>
      <w:r w:rsidR="00A36DD5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зав. кафедрой гражданского права и процесса</w:t>
      </w:r>
      <w:r w:rsidR="00A36DD5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44327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A36DD5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</w:t>
      </w:r>
    </w:p>
    <w:p w14:paraId="36B0E389" w14:textId="7967D204" w:rsidR="00AD6930" w:rsidRPr="000D11B7" w:rsidRDefault="00AD6930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B15D623" w14:textId="77777777" w:rsidR="00A36DD5" w:rsidRPr="000D11B7" w:rsidRDefault="00A36DD5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FC4CE9C" w14:textId="77777777" w:rsidR="00A36DD5" w:rsidRPr="000D11B7" w:rsidRDefault="00A36DD5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C3724F7" w14:textId="77777777" w:rsidR="00A36DD5" w:rsidRPr="000D11B7" w:rsidRDefault="00A36DD5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B4D0796" w14:textId="77777777" w:rsidR="003A1148" w:rsidRPr="000D11B7" w:rsidRDefault="003A1148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528D6A4" w14:textId="77777777" w:rsidR="003A1148" w:rsidRPr="000D11B7" w:rsidRDefault="003A1148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ABF208D" w14:textId="77777777" w:rsidR="003A1148" w:rsidRPr="000D11B7" w:rsidRDefault="003A1148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E1526E1" w14:textId="77777777" w:rsidR="00A36DD5" w:rsidRPr="000D11B7" w:rsidRDefault="00A36DD5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C816DAB" w14:textId="77777777" w:rsidR="00A36DD5" w:rsidRPr="000D11B7" w:rsidRDefault="00A36DD5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C58EA20" w14:textId="165E1377" w:rsidR="00A36DD5" w:rsidRDefault="00A36DD5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21D6C30" w14:textId="2DCC2A81" w:rsidR="000D11B7" w:rsidRDefault="000D11B7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C877221" w14:textId="4332189B" w:rsidR="000D11B7" w:rsidRDefault="000D11B7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3E6CA1F" w14:textId="77777777" w:rsidR="000D11B7" w:rsidRPr="000D11B7" w:rsidRDefault="000D11B7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A1A9F85" w14:textId="77777777" w:rsidR="00A36DD5" w:rsidRPr="000D11B7" w:rsidRDefault="00A36DD5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A669F9D" w14:textId="77777777" w:rsidR="00A36DD5" w:rsidRPr="000D11B7" w:rsidRDefault="00A36DD5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E060BE5" w14:textId="77777777" w:rsidR="00A36DD5" w:rsidRPr="000D11B7" w:rsidRDefault="00A36DD5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903436E" w14:textId="77777777" w:rsidR="00A36DD5" w:rsidRPr="000D11B7" w:rsidRDefault="00A36DD5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D3EBAE4" w14:textId="77777777" w:rsidR="00A36DD5" w:rsidRPr="000D11B7" w:rsidRDefault="008E1771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r w:rsidR="00A36DD5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ишкек 2020</w:t>
      </w:r>
    </w:p>
    <w:p w14:paraId="3A946DE8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 w:type="page"/>
      </w:r>
      <w:r w:rsidRPr="000D11B7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  <w:lastRenderedPageBreak/>
        <w:t xml:space="preserve">Содержание отчета о самообследовании </w:t>
      </w:r>
    </w:p>
    <w:p w14:paraId="6B493625" w14:textId="77777777" w:rsidR="00A36DD5" w:rsidRPr="000D11B7" w:rsidRDefault="00A36DD5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W w:w="4974" w:type="pct"/>
        <w:tblLook w:val="01E0" w:firstRow="1" w:lastRow="1" w:firstColumn="1" w:lastColumn="1" w:noHBand="0" w:noVBand="0"/>
      </w:tblPr>
      <w:tblGrid>
        <w:gridCol w:w="1206"/>
        <w:gridCol w:w="7007"/>
        <w:gridCol w:w="1092"/>
      </w:tblGrid>
      <w:tr w:rsidR="000D11B7" w:rsidRPr="000D11B7" w14:paraId="1FC621F9" w14:textId="77777777" w:rsidTr="00212731">
        <w:tc>
          <w:tcPr>
            <w:tcW w:w="648" w:type="pct"/>
            <w:shd w:val="clear" w:color="auto" w:fill="auto"/>
          </w:tcPr>
          <w:p w14:paraId="72AF139D" w14:textId="77777777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419056B6" w14:textId="77777777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D11B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Список сокращений</w:t>
            </w:r>
          </w:p>
        </w:tc>
        <w:tc>
          <w:tcPr>
            <w:tcW w:w="587" w:type="pct"/>
            <w:shd w:val="clear" w:color="auto" w:fill="auto"/>
          </w:tcPr>
          <w:p w14:paraId="595B5484" w14:textId="5E9087CD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D11B7" w:rsidRPr="000D11B7" w14:paraId="1F22EE9D" w14:textId="77777777" w:rsidTr="00212731">
        <w:tc>
          <w:tcPr>
            <w:tcW w:w="648" w:type="pct"/>
            <w:shd w:val="clear" w:color="auto" w:fill="auto"/>
          </w:tcPr>
          <w:p w14:paraId="0F121504" w14:textId="77777777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D11B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3765" w:type="pct"/>
            <w:shd w:val="clear" w:color="auto" w:fill="auto"/>
          </w:tcPr>
          <w:p w14:paraId="43BCFFD6" w14:textId="77777777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D11B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587" w:type="pct"/>
            <w:shd w:val="clear" w:color="auto" w:fill="auto"/>
          </w:tcPr>
          <w:p w14:paraId="44AF9639" w14:textId="69B6BB6E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D11B7" w:rsidRPr="000D11B7" w14:paraId="779D0966" w14:textId="77777777" w:rsidTr="00212731">
        <w:tc>
          <w:tcPr>
            <w:tcW w:w="648" w:type="pct"/>
            <w:shd w:val="clear" w:color="auto" w:fill="auto"/>
          </w:tcPr>
          <w:p w14:paraId="1A28B1B6" w14:textId="77777777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D11B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3765" w:type="pct"/>
            <w:shd w:val="clear" w:color="auto" w:fill="auto"/>
          </w:tcPr>
          <w:p w14:paraId="26366132" w14:textId="77777777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D11B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Результаты анализа выполнения </w:t>
            </w:r>
            <w:proofErr w:type="spellStart"/>
            <w:r w:rsidRPr="000D11B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аккредитационных</w:t>
            </w:r>
            <w:proofErr w:type="spellEnd"/>
            <w:r w:rsidRPr="000D11B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стандартов и их доказательства</w:t>
            </w:r>
          </w:p>
        </w:tc>
        <w:tc>
          <w:tcPr>
            <w:tcW w:w="587" w:type="pct"/>
            <w:shd w:val="clear" w:color="auto" w:fill="auto"/>
          </w:tcPr>
          <w:p w14:paraId="0F3B78FC" w14:textId="224163BF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D11B7" w:rsidRPr="000D11B7" w14:paraId="69804DCF" w14:textId="77777777" w:rsidTr="00212731">
        <w:tc>
          <w:tcPr>
            <w:tcW w:w="648" w:type="pct"/>
            <w:shd w:val="clear" w:color="auto" w:fill="auto"/>
          </w:tcPr>
          <w:p w14:paraId="5E7E948D" w14:textId="77777777" w:rsidR="00A36DD5" w:rsidRPr="000D11B7" w:rsidRDefault="00A36DD5" w:rsidP="000D11B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3915C0DC" w14:textId="77777777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D11B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Политика обеспечения качества образования</w:t>
            </w:r>
          </w:p>
        </w:tc>
        <w:tc>
          <w:tcPr>
            <w:tcW w:w="587" w:type="pct"/>
            <w:shd w:val="clear" w:color="auto" w:fill="auto"/>
          </w:tcPr>
          <w:p w14:paraId="12949762" w14:textId="419C68BC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D11B7" w:rsidRPr="000D11B7" w14:paraId="77749462" w14:textId="77777777" w:rsidTr="00212731">
        <w:tc>
          <w:tcPr>
            <w:tcW w:w="648" w:type="pct"/>
            <w:shd w:val="clear" w:color="auto" w:fill="auto"/>
          </w:tcPr>
          <w:p w14:paraId="7A35FBC7" w14:textId="77777777" w:rsidR="00A36DD5" w:rsidRPr="000D11B7" w:rsidRDefault="00A36DD5" w:rsidP="000D11B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0408EB9F" w14:textId="77777777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D11B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Разработка, утверждение, мониторинг и периодическая оценка образовательных программ</w:t>
            </w:r>
          </w:p>
        </w:tc>
        <w:tc>
          <w:tcPr>
            <w:tcW w:w="587" w:type="pct"/>
            <w:shd w:val="clear" w:color="auto" w:fill="auto"/>
          </w:tcPr>
          <w:p w14:paraId="6543DCA5" w14:textId="286ABFAD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D11B7" w:rsidRPr="000D11B7" w14:paraId="2FE7DD58" w14:textId="77777777" w:rsidTr="00212731">
        <w:tc>
          <w:tcPr>
            <w:tcW w:w="648" w:type="pct"/>
            <w:shd w:val="clear" w:color="auto" w:fill="auto"/>
          </w:tcPr>
          <w:p w14:paraId="4E6D69C3" w14:textId="77777777" w:rsidR="00A36DD5" w:rsidRPr="000D11B7" w:rsidRDefault="00A36DD5" w:rsidP="000D11B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567F48E9" w14:textId="77777777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D11B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Личностно-ориентированное обучение и оценка успеваемости обучающихся (студентов)</w:t>
            </w:r>
          </w:p>
        </w:tc>
        <w:tc>
          <w:tcPr>
            <w:tcW w:w="587" w:type="pct"/>
            <w:shd w:val="clear" w:color="auto" w:fill="auto"/>
          </w:tcPr>
          <w:p w14:paraId="6C1D0223" w14:textId="22481F59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D11B7" w:rsidRPr="000D11B7" w14:paraId="28D98BC9" w14:textId="77777777" w:rsidTr="00212731">
        <w:tc>
          <w:tcPr>
            <w:tcW w:w="648" w:type="pct"/>
            <w:shd w:val="clear" w:color="auto" w:fill="auto"/>
          </w:tcPr>
          <w:p w14:paraId="6D2350B5" w14:textId="77777777" w:rsidR="00A36DD5" w:rsidRPr="000D11B7" w:rsidRDefault="00A36DD5" w:rsidP="000D11B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7EDC247D" w14:textId="77777777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D11B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Прием обучающихся (студентов), признание результатов образования и выпуск обучающихся (студентов)</w:t>
            </w:r>
          </w:p>
        </w:tc>
        <w:tc>
          <w:tcPr>
            <w:tcW w:w="587" w:type="pct"/>
            <w:shd w:val="clear" w:color="auto" w:fill="auto"/>
          </w:tcPr>
          <w:p w14:paraId="5E70CF9C" w14:textId="43E76875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D11B7" w:rsidRPr="000D11B7" w14:paraId="249A4CB9" w14:textId="77777777" w:rsidTr="00212731">
        <w:tc>
          <w:tcPr>
            <w:tcW w:w="648" w:type="pct"/>
            <w:shd w:val="clear" w:color="auto" w:fill="auto"/>
          </w:tcPr>
          <w:p w14:paraId="3CD45804" w14:textId="77777777" w:rsidR="00A36DD5" w:rsidRPr="000D11B7" w:rsidRDefault="00A36DD5" w:rsidP="000D11B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39415B8F" w14:textId="77777777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D11B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Преподавательский и учебно-вспомогательный состав</w:t>
            </w:r>
          </w:p>
        </w:tc>
        <w:tc>
          <w:tcPr>
            <w:tcW w:w="587" w:type="pct"/>
            <w:shd w:val="clear" w:color="auto" w:fill="auto"/>
          </w:tcPr>
          <w:p w14:paraId="1B624914" w14:textId="1F9F2327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D11B7" w:rsidRPr="000D11B7" w14:paraId="7554D222" w14:textId="77777777" w:rsidTr="00212731">
        <w:tc>
          <w:tcPr>
            <w:tcW w:w="648" w:type="pct"/>
            <w:shd w:val="clear" w:color="auto" w:fill="auto"/>
          </w:tcPr>
          <w:p w14:paraId="4E7E217C" w14:textId="77777777" w:rsidR="00A36DD5" w:rsidRPr="000D11B7" w:rsidRDefault="00A36DD5" w:rsidP="000D11B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57D76870" w14:textId="77777777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D11B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Материально-техническая база и информационные ресурсы</w:t>
            </w:r>
          </w:p>
        </w:tc>
        <w:tc>
          <w:tcPr>
            <w:tcW w:w="587" w:type="pct"/>
            <w:shd w:val="clear" w:color="auto" w:fill="auto"/>
          </w:tcPr>
          <w:p w14:paraId="7DCE7B15" w14:textId="3714500F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D11B7" w:rsidRPr="000D11B7" w14:paraId="0C4C3468" w14:textId="77777777" w:rsidTr="00212731">
        <w:tc>
          <w:tcPr>
            <w:tcW w:w="648" w:type="pct"/>
            <w:shd w:val="clear" w:color="auto" w:fill="auto"/>
          </w:tcPr>
          <w:p w14:paraId="520E45C8" w14:textId="77777777" w:rsidR="00A36DD5" w:rsidRPr="000D11B7" w:rsidRDefault="00A36DD5" w:rsidP="000D11B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0897E4FF" w14:textId="77777777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D11B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Управление информации и доведение ее до общественности</w:t>
            </w:r>
          </w:p>
        </w:tc>
        <w:tc>
          <w:tcPr>
            <w:tcW w:w="587" w:type="pct"/>
            <w:shd w:val="clear" w:color="auto" w:fill="auto"/>
          </w:tcPr>
          <w:p w14:paraId="4638CE39" w14:textId="21500E77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D11B7" w:rsidRPr="000D11B7" w14:paraId="6E1972BC" w14:textId="77777777" w:rsidTr="00212731">
        <w:tc>
          <w:tcPr>
            <w:tcW w:w="648" w:type="pct"/>
            <w:shd w:val="clear" w:color="auto" w:fill="auto"/>
          </w:tcPr>
          <w:p w14:paraId="62832922" w14:textId="77777777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 w:rsidRPr="000D11B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3765" w:type="pct"/>
            <w:shd w:val="clear" w:color="auto" w:fill="auto"/>
          </w:tcPr>
          <w:p w14:paraId="5CCDF5C3" w14:textId="77777777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D11B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Заключение</w:t>
            </w:r>
          </w:p>
        </w:tc>
        <w:tc>
          <w:tcPr>
            <w:tcW w:w="587" w:type="pct"/>
            <w:shd w:val="clear" w:color="auto" w:fill="auto"/>
          </w:tcPr>
          <w:p w14:paraId="645A0FB5" w14:textId="1747BBDB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D11B7" w:rsidRPr="000D11B7" w14:paraId="7C4C1B0C" w14:textId="77777777" w:rsidTr="00212731">
        <w:tc>
          <w:tcPr>
            <w:tcW w:w="648" w:type="pct"/>
            <w:shd w:val="clear" w:color="auto" w:fill="auto"/>
          </w:tcPr>
          <w:p w14:paraId="61538A49" w14:textId="77777777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 w:rsidRPr="000D11B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3765" w:type="pct"/>
            <w:shd w:val="clear" w:color="auto" w:fill="auto"/>
          </w:tcPr>
          <w:p w14:paraId="5CECF340" w14:textId="77777777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D11B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Приложения</w:t>
            </w:r>
          </w:p>
        </w:tc>
        <w:tc>
          <w:tcPr>
            <w:tcW w:w="587" w:type="pct"/>
            <w:shd w:val="clear" w:color="auto" w:fill="auto"/>
          </w:tcPr>
          <w:p w14:paraId="093CCB33" w14:textId="35FE851E" w:rsidR="00A36DD5" w:rsidRPr="000D11B7" w:rsidRDefault="00A36DD5" w:rsidP="000D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1641EB71" w14:textId="77777777" w:rsidTr="00212731">
        <w:tc>
          <w:tcPr>
            <w:tcW w:w="648" w:type="pct"/>
            <w:shd w:val="clear" w:color="auto" w:fill="auto"/>
          </w:tcPr>
          <w:p w14:paraId="0EB68C0E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0C27AFC2" w14:textId="4D2B74E5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Документы об учреждении КРСУ</w:t>
            </w:r>
          </w:p>
        </w:tc>
        <w:tc>
          <w:tcPr>
            <w:tcW w:w="587" w:type="pct"/>
            <w:shd w:val="clear" w:color="auto" w:fill="auto"/>
          </w:tcPr>
          <w:p w14:paraId="698E6191" w14:textId="0045B176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0F426D03" w14:textId="77777777" w:rsidTr="00212731">
        <w:tc>
          <w:tcPr>
            <w:tcW w:w="648" w:type="pct"/>
            <w:shd w:val="clear" w:color="auto" w:fill="auto"/>
          </w:tcPr>
          <w:p w14:paraId="79F219E0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57D79FAF" w14:textId="34462CB7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Устав ГОУ ВПО КРСУ</w:t>
            </w:r>
          </w:p>
        </w:tc>
        <w:tc>
          <w:tcPr>
            <w:tcW w:w="587" w:type="pct"/>
            <w:shd w:val="clear" w:color="auto" w:fill="auto"/>
          </w:tcPr>
          <w:p w14:paraId="0615D96A" w14:textId="0CB59C04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7F0FD865" w14:textId="77777777" w:rsidTr="00212731">
        <w:tc>
          <w:tcPr>
            <w:tcW w:w="648" w:type="pct"/>
            <w:shd w:val="clear" w:color="auto" w:fill="auto"/>
          </w:tcPr>
          <w:p w14:paraId="025CB3BB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3967C3C8" w14:textId="207F57CB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Свидетельство о государственной перерегистрации юридического лица</w:t>
            </w:r>
          </w:p>
        </w:tc>
        <w:tc>
          <w:tcPr>
            <w:tcW w:w="587" w:type="pct"/>
            <w:shd w:val="clear" w:color="auto" w:fill="auto"/>
          </w:tcPr>
          <w:p w14:paraId="5CCEA7FF" w14:textId="2E2EF602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4B5F2FBB" w14:textId="77777777" w:rsidTr="00212731">
        <w:tc>
          <w:tcPr>
            <w:tcW w:w="648" w:type="pct"/>
            <w:shd w:val="clear" w:color="auto" w:fill="auto"/>
          </w:tcPr>
          <w:p w14:paraId="1DED9713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3EC97B76" w14:textId="501D0A8E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Распоряжение о составе комиссии по самооценке</w:t>
            </w:r>
          </w:p>
        </w:tc>
        <w:tc>
          <w:tcPr>
            <w:tcW w:w="587" w:type="pct"/>
            <w:shd w:val="clear" w:color="auto" w:fill="auto"/>
          </w:tcPr>
          <w:p w14:paraId="52922340" w14:textId="5AA0878D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4C9B1A1D" w14:textId="77777777" w:rsidTr="00212731">
        <w:tc>
          <w:tcPr>
            <w:tcW w:w="648" w:type="pct"/>
            <w:shd w:val="clear" w:color="auto" w:fill="auto"/>
          </w:tcPr>
          <w:p w14:paraId="1DB6FED7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105B32C9" w14:textId="54DFDB09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Лицензии на право ведения образовательной деятельности</w:t>
            </w:r>
          </w:p>
        </w:tc>
        <w:tc>
          <w:tcPr>
            <w:tcW w:w="587" w:type="pct"/>
            <w:shd w:val="clear" w:color="auto" w:fill="auto"/>
          </w:tcPr>
          <w:p w14:paraId="15B7F0BC" w14:textId="5B7D1F33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0CBBD224" w14:textId="77777777" w:rsidTr="00212731">
        <w:tc>
          <w:tcPr>
            <w:tcW w:w="648" w:type="pct"/>
            <w:shd w:val="clear" w:color="auto" w:fill="auto"/>
          </w:tcPr>
          <w:p w14:paraId="75459EC0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0AE83240" w14:textId="59FB09CC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Свидетельства и сертификаты об аккредитации/аттестации</w:t>
            </w:r>
          </w:p>
        </w:tc>
        <w:tc>
          <w:tcPr>
            <w:tcW w:w="587" w:type="pct"/>
            <w:shd w:val="clear" w:color="auto" w:fill="auto"/>
          </w:tcPr>
          <w:p w14:paraId="08DC7687" w14:textId="6A22CA21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512EE307" w14:textId="77777777" w:rsidTr="00212731">
        <w:tc>
          <w:tcPr>
            <w:tcW w:w="648" w:type="pct"/>
            <w:shd w:val="clear" w:color="auto" w:fill="auto"/>
          </w:tcPr>
          <w:p w14:paraId="1C79724B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7A225819" w14:textId="20897594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Данные о членстве КРСУ в различных организациях</w:t>
            </w:r>
          </w:p>
        </w:tc>
        <w:tc>
          <w:tcPr>
            <w:tcW w:w="587" w:type="pct"/>
            <w:shd w:val="clear" w:color="auto" w:fill="auto"/>
          </w:tcPr>
          <w:p w14:paraId="129AA169" w14:textId="53B155B0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43CBC646" w14:textId="77777777" w:rsidTr="00212731">
        <w:tc>
          <w:tcPr>
            <w:tcW w:w="648" w:type="pct"/>
            <w:shd w:val="clear" w:color="auto" w:fill="auto"/>
          </w:tcPr>
          <w:p w14:paraId="0EC871FE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3AC9C6B6" w14:textId="78C8BB6C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Статистический отчет 3-НК</w:t>
            </w:r>
          </w:p>
        </w:tc>
        <w:tc>
          <w:tcPr>
            <w:tcW w:w="587" w:type="pct"/>
            <w:shd w:val="clear" w:color="auto" w:fill="auto"/>
          </w:tcPr>
          <w:p w14:paraId="69D8F8C0" w14:textId="55312AE3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6A0AB62B" w14:textId="77777777" w:rsidTr="00212731">
        <w:tc>
          <w:tcPr>
            <w:tcW w:w="648" w:type="pct"/>
            <w:shd w:val="clear" w:color="auto" w:fill="auto"/>
          </w:tcPr>
          <w:p w14:paraId="7B82542D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51E44000" w14:textId="54EE70C8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Выписки из протоколов заседаний Ученого совета</w:t>
            </w:r>
          </w:p>
        </w:tc>
        <w:tc>
          <w:tcPr>
            <w:tcW w:w="587" w:type="pct"/>
            <w:shd w:val="clear" w:color="auto" w:fill="auto"/>
          </w:tcPr>
          <w:p w14:paraId="3C78315E" w14:textId="5A471A29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0015D5AD" w14:textId="77777777" w:rsidTr="00212731">
        <w:tc>
          <w:tcPr>
            <w:tcW w:w="648" w:type="pct"/>
            <w:shd w:val="clear" w:color="auto" w:fill="auto"/>
          </w:tcPr>
          <w:p w14:paraId="37FB735A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44851478" w14:textId="20608A0A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Учебные планы по аккредитуемым программам</w:t>
            </w:r>
          </w:p>
        </w:tc>
        <w:tc>
          <w:tcPr>
            <w:tcW w:w="587" w:type="pct"/>
            <w:shd w:val="clear" w:color="auto" w:fill="auto"/>
          </w:tcPr>
          <w:p w14:paraId="406F1217" w14:textId="74C36C9C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5E3B9065" w14:textId="77777777" w:rsidTr="00212731">
        <w:tc>
          <w:tcPr>
            <w:tcW w:w="648" w:type="pct"/>
            <w:shd w:val="clear" w:color="auto" w:fill="auto"/>
          </w:tcPr>
          <w:p w14:paraId="60B2EEBD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4B7DBEE6" w14:textId="34263193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Программа развития КРСУ</w:t>
            </w:r>
          </w:p>
        </w:tc>
        <w:tc>
          <w:tcPr>
            <w:tcW w:w="587" w:type="pct"/>
            <w:shd w:val="clear" w:color="auto" w:fill="auto"/>
          </w:tcPr>
          <w:p w14:paraId="321156CC" w14:textId="082A9516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3C0BF242" w14:textId="77777777" w:rsidTr="00212731">
        <w:tc>
          <w:tcPr>
            <w:tcW w:w="648" w:type="pct"/>
            <w:shd w:val="clear" w:color="auto" w:fill="auto"/>
          </w:tcPr>
          <w:p w14:paraId="2E1F6D0D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06A756F4" w14:textId="5737735C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Стратегия развития КРСУ </w:t>
            </w:r>
          </w:p>
        </w:tc>
        <w:tc>
          <w:tcPr>
            <w:tcW w:w="587" w:type="pct"/>
            <w:shd w:val="clear" w:color="auto" w:fill="auto"/>
          </w:tcPr>
          <w:p w14:paraId="5CBF9034" w14:textId="64A61C92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2EA3289D" w14:textId="77777777" w:rsidTr="00212731">
        <w:tc>
          <w:tcPr>
            <w:tcW w:w="648" w:type="pct"/>
            <w:shd w:val="clear" w:color="auto" w:fill="auto"/>
          </w:tcPr>
          <w:p w14:paraId="05EDABFB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09EB71B0" w14:textId="0551688B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Документы по СМК</w:t>
            </w:r>
          </w:p>
        </w:tc>
        <w:tc>
          <w:tcPr>
            <w:tcW w:w="587" w:type="pct"/>
            <w:shd w:val="clear" w:color="auto" w:fill="auto"/>
          </w:tcPr>
          <w:p w14:paraId="28751494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321EB135" w14:textId="77777777" w:rsidTr="00212731">
        <w:tc>
          <w:tcPr>
            <w:tcW w:w="648" w:type="pct"/>
            <w:shd w:val="clear" w:color="auto" w:fill="auto"/>
          </w:tcPr>
          <w:p w14:paraId="38E801E0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379CBBC7" w14:textId="1F2440FD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Скриншоты страниц официального сайта</w:t>
            </w:r>
          </w:p>
        </w:tc>
        <w:tc>
          <w:tcPr>
            <w:tcW w:w="587" w:type="pct"/>
            <w:shd w:val="clear" w:color="auto" w:fill="auto"/>
          </w:tcPr>
          <w:p w14:paraId="12DC8D20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44072820" w14:textId="77777777" w:rsidTr="00212731">
        <w:tc>
          <w:tcPr>
            <w:tcW w:w="648" w:type="pct"/>
            <w:shd w:val="clear" w:color="auto" w:fill="auto"/>
          </w:tcPr>
          <w:p w14:paraId="6E902463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2AD0DEC8" w14:textId="4CDDEEFE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Правила приема в ГОУ ВПО КРСУ</w:t>
            </w:r>
          </w:p>
        </w:tc>
        <w:tc>
          <w:tcPr>
            <w:tcW w:w="587" w:type="pct"/>
            <w:shd w:val="clear" w:color="auto" w:fill="auto"/>
          </w:tcPr>
          <w:p w14:paraId="29FF5907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2A341CF4" w14:textId="77777777" w:rsidTr="00212731">
        <w:tc>
          <w:tcPr>
            <w:tcW w:w="648" w:type="pct"/>
            <w:shd w:val="clear" w:color="auto" w:fill="auto"/>
          </w:tcPr>
          <w:p w14:paraId="7C9820D6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7330B28B" w14:textId="7926723E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Положения, регламентирующие работу приемной комиссии</w:t>
            </w:r>
          </w:p>
        </w:tc>
        <w:tc>
          <w:tcPr>
            <w:tcW w:w="587" w:type="pct"/>
            <w:shd w:val="clear" w:color="auto" w:fill="auto"/>
          </w:tcPr>
          <w:p w14:paraId="2E3E61A1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761BEA66" w14:textId="77777777" w:rsidTr="00212731">
        <w:tc>
          <w:tcPr>
            <w:tcW w:w="648" w:type="pct"/>
            <w:shd w:val="clear" w:color="auto" w:fill="auto"/>
          </w:tcPr>
          <w:p w14:paraId="732A369E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357E40D0" w14:textId="52F9AAE9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Сведения о материально-технической базе</w:t>
            </w:r>
          </w:p>
        </w:tc>
        <w:tc>
          <w:tcPr>
            <w:tcW w:w="587" w:type="pct"/>
            <w:shd w:val="clear" w:color="auto" w:fill="auto"/>
          </w:tcPr>
          <w:p w14:paraId="47893751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0DABD42D" w14:textId="77777777" w:rsidTr="00212731">
        <w:tc>
          <w:tcPr>
            <w:tcW w:w="648" w:type="pct"/>
            <w:shd w:val="clear" w:color="auto" w:fill="auto"/>
          </w:tcPr>
          <w:p w14:paraId="2D97FAB1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3A791764" w14:textId="4F1E862F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Выписки из реестра </w:t>
            </w:r>
            <w:proofErr w:type="spellStart"/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Госрегистра</w:t>
            </w:r>
            <w:proofErr w:type="spellEnd"/>
          </w:p>
        </w:tc>
        <w:tc>
          <w:tcPr>
            <w:tcW w:w="587" w:type="pct"/>
            <w:shd w:val="clear" w:color="auto" w:fill="auto"/>
          </w:tcPr>
          <w:p w14:paraId="52832EEB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6BD83B68" w14:textId="77777777" w:rsidTr="00212731">
        <w:tc>
          <w:tcPr>
            <w:tcW w:w="648" w:type="pct"/>
            <w:shd w:val="clear" w:color="auto" w:fill="auto"/>
          </w:tcPr>
          <w:p w14:paraId="4D9B72C2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5F8E539E" w14:textId="610E953C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Заключения СЭС и ПН</w:t>
            </w:r>
          </w:p>
        </w:tc>
        <w:tc>
          <w:tcPr>
            <w:tcW w:w="587" w:type="pct"/>
            <w:shd w:val="clear" w:color="auto" w:fill="auto"/>
          </w:tcPr>
          <w:p w14:paraId="722AB7C0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4EFF1CFF" w14:textId="77777777" w:rsidTr="00212731">
        <w:tc>
          <w:tcPr>
            <w:tcW w:w="648" w:type="pct"/>
            <w:shd w:val="clear" w:color="auto" w:fill="auto"/>
          </w:tcPr>
          <w:p w14:paraId="2E9BEFC5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2F4A1290" w14:textId="078008AD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Порядок замещения должностей ППС и должностные инструкции</w:t>
            </w:r>
          </w:p>
        </w:tc>
        <w:tc>
          <w:tcPr>
            <w:tcW w:w="587" w:type="pct"/>
            <w:shd w:val="clear" w:color="auto" w:fill="auto"/>
          </w:tcPr>
          <w:p w14:paraId="47B6E86B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0C174A0B" w14:textId="77777777" w:rsidTr="00212731">
        <w:tc>
          <w:tcPr>
            <w:tcW w:w="648" w:type="pct"/>
            <w:shd w:val="clear" w:color="auto" w:fill="auto"/>
          </w:tcPr>
          <w:p w14:paraId="044D6833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28A32B65" w14:textId="55D97B36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Образцы документов об образовании государственного образца</w:t>
            </w:r>
          </w:p>
        </w:tc>
        <w:tc>
          <w:tcPr>
            <w:tcW w:w="587" w:type="pct"/>
            <w:shd w:val="clear" w:color="auto" w:fill="auto"/>
          </w:tcPr>
          <w:p w14:paraId="16C48461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1466BF40" w14:textId="77777777" w:rsidTr="00212731">
        <w:tc>
          <w:tcPr>
            <w:tcW w:w="648" w:type="pct"/>
            <w:shd w:val="clear" w:color="auto" w:fill="auto"/>
          </w:tcPr>
          <w:p w14:paraId="5559597A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5FCA8CF6" w14:textId="1358A076" w:rsidR="007E58F4" w:rsidRPr="007E58F4" w:rsidRDefault="007E58F4" w:rsidP="007E58F4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Перечень проведенных семинаров и </w:t>
            </w:r>
            <w:proofErr w:type="spellStart"/>
            <w:r w:rsidRPr="007E58F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вебинаров</w:t>
            </w:r>
            <w:proofErr w:type="spellEnd"/>
          </w:p>
        </w:tc>
        <w:tc>
          <w:tcPr>
            <w:tcW w:w="587" w:type="pct"/>
            <w:shd w:val="clear" w:color="auto" w:fill="auto"/>
          </w:tcPr>
          <w:p w14:paraId="788EABEE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30BAEEC2" w14:textId="77777777" w:rsidTr="00212731">
        <w:tc>
          <w:tcPr>
            <w:tcW w:w="648" w:type="pct"/>
            <w:shd w:val="clear" w:color="auto" w:fill="auto"/>
          </w:tcPr>
          <w:p w14:paraId="33A3EE47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32F8EFBD" w14:textId="3A1ED1B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ООП </w:t>
            </w:r>
            <w:r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по направлению Юриспруденция</w:t>
            </w:r>
          </w:p>
        </w:tc>
        <w:tc>
          <w:tcPr>
            <w:tcW w:w="587" w:type="pct"/>
            <w:shd w:val="clear" w:color="auto" w:fill="auto"/>
          </w:tcPr>
          <w:p w14:paraId="1311E640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353ABBEB" w14:textId="77777777" w:rsidTr="00212731">
        <w:tc>
          <w:tcPr>
            <w:tcW w:w="648" w:type="pct"/>
            <w:shd w:val="clear" w:color="auto" w:fill="auto"/>
          </w:tcPr>
          <w:p w14:paraId="3C1FAC8D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262B727C" w14:textId="43A09EF8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Сравнительная таблица компетенций</w:t>
            </w:r>
          </w:p>
        </w:tc>
        <w:tc>
          <w:tcPr>
            <w:tcW w:w="587" w:type="pct"/>
            <w:shd w:val="clear" w:color="auto" w:fill="auto"/>
          </w:tcPr>
          <w:p w14:paraId="6BD3BE5C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1F01D3E2" w14:textId="77777777" w:rsidTr="00212731">
        <w:tc>
          <w:tcPr>
            <w:tcW w:w="648" w:type="pct"/>
            <w:shd w:val="clear" w:color="auto" w:fill="auto"/>
          </w:tcPr>
          <w:p w14:paraId="1AE77450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3C65D417" w14:textId="7792D2E0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Презентации юридического факультета</w:t>
            </w:r>
          </w:p>
        </w:tc>
        <w:tc>
          <w:tcPr>
            <w:tcW w:w="587" w:type="pct"/>
            <w:shd w:val="clear" w:color="auto" w:fill="auto"/>
          </w:tcPr>
          <w:p w14:paraId="29864495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575BAA48" w14:textId="77777777" w:rsidTr="00212731">
        <w:tc>
          <w:tcPr>
            <w:tcW w:w="648" w:type="pct"/>
            <w:shd w:val="clear" w:color="auto" w:fill="auto"/>
          </w:tcPr>
          <w:p w14:paraId="5B7BF1D8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3CF9D0B3" w14:textId="56B0C626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Качественный состав ППС и УВП</w:t>
            </w:r>
          </w:p>
        </w:tc>
        <w:tc>
          <w:tcPr>
            <w:tcW w:w="587" w:type="pct"/>
            <w:shd w:val="clear" w:color="auto" w:fill="auto"/>
          </w:tcPr>
          <w:p w14:paraId="56C825B6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40CE9E06" w14:textId="77777777" w:rsidTr="00212731">
        <w:tc>
          <w:tcPr>
            <w:tcW w:w="648" w:type="pct"/>
            <w:shd w:val="clear" w:color="auto" w:fill="auto"/>
          </w:tcPr>
          <w:p w14:paraId="0D0AA7B1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6CCFE227" w14:textId="56AE7380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Документы, подтверждающие участие преподавателей кафедры в разработке и обсуждении законопроектов </w:t>
            </w:r>
          </w:p>
        </w:tc>
        <w:tc>
          <w:tcPr>
            <w:tcW w:w="587" w:type="pct"/>
            <w:shd w:val="clear" w:color="auto" w:fill="auto"/>
          </w:tcPr>
          <w:p w14:paraId="7E23DC7D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1C520E37" w14:textId="77777777" w:rsidTr="00212731">
        <w:tc>
          <w:tcPr>
            <w:tcW w:w="648" w:type="pct"/>
            <w:shd w:val="clear" w:color="auto" w:fill="auto"/>
          </w:tcPr>
          <w:p w14:paraId="4A1F9DBE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39F366F4" w14:textId="7D91CB3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Документы, подтверждающие практический опыт ППС</w:t>
            </w:r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  <w:shd w:val="clear" w:color="auto" w:fill="auto"/>
          </w:tcPr>
          <w:p w14:paraId="49C16BD1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000C24E5" w14:textId="77777777" w:rsidTr="00212731">
        <w:tc>
          <w:tcPr>
            <w:tcW w:w="648" w:type="pct"/>
            <w:shd w:val="clear" w:color="auto" w:fill="auto"/>
          </w:tcPr>
          <w:p w14:paraId="620F94F4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0AD237C6" w14:textId="5D2DF564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Документы, подтверждающие обучение и повышение квалификации ППС</w:t>
            </w: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7" w:type="pct"/>
            <w:shd w:val="clear" w:color="auto" w:fill="auto"/>
          </w:tcPr>
          <w:p w14:paraId="3DB26652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60F283F0" w14:textId="77777777" w:rsidTr="00212731">
        <w:tc>
          <w:tcPr>
            <w:tcW w:w="648" w:type="pct"/>
            <w:shd w:val="clear" w:color="auto" w:fill="auto"/>
          </w:tcPr>
          <w:p w14:paraId="00C4EC89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1DB304E2" w14:textId="472BD345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Документы, подтверждающие награждение и благодарности ППС</w:t>
            </w:r>
          </w:p>
        </w:tc>
        <w:tc>
          <w:tcPr>
            <w:tcW w:w="587" w:type="pct"/>
            <w:shd w:val="clear" w:color="auto" w:fill="auto"/>
          </w:tcPr>
          <w:p w14:paraId="77CF2605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52377B77" w14:textId="77777777" w:rsidTr="00212731">
        <w:tc>
          <w:tcPr>
            <w:tcW w:w="648" w:type="pct"/>
            <w:shd w:val="clear" w:color="auto" w:fill="auto"/>
          </w:tcPr>
          <w:p w14:paraId="75448704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60FCAAF3" w14:textId="7754E504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Пособия и учебники ППС</w:t>
            </w:r>
          </w:p>
        </w:tc>
        <w:tc>
          <w:tcPr>
            <w:tcW w:w="587" w:type="pct"/>
            <w:shd w:val="clear" w:color="auto" w:fill="auto"/>
          </w:tcPr>
          <w:p w14:paraId="583707EA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29676A64" w14:textId="77777777" w:rsidTr="00212731">
        <w:tc>
          <w:tcPr>
            <w:tcW w:w="648" w:type="pct"/>
            <w:shd w:val="clear" w:color="auto" w:fill="auto"/>
          </w:tcPr>
          <w:p w14:paraId="4E21AE3C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7D26229D" w14:textId="0EE2BA53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План научно-методических и научно-практических мероприятий юридического факультета на 2020 год</w:t>
            </w:r>
          </w:p>
        </w:tc>
        <w:tc>
          <w:tcPr>
            <w:tcW w:w="587" w:type="pct"/>
            <w:shd w:val="clear" w:color="auto" w:fill="auto"/>
          </w:tcPr>
          <w:p w14:paraId="3B0AD3AD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238F2225" w14:textId="77777777" w:rsidTr="00212731">
        <w:tc>
          <w:tcPr>
            <w:tcW w:w="648" w:type="pct"/>
            <w:shd w:val="clear" w:color="auto" w:fill="auto"/>
          </w:tcPr>
          <w:p w14:paraId="0E74B964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2EF8FB0F" w14:textId="2B12BCF9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Билеты ГИА</w:t>
            </w:r>
          </w:p>
        </w:tc>
        <w:tc>
          <w:tcPr>
            <w:tcW w:w="587" w:type="pct"/>
            <w:shd w:val="clear" w:color="auto" w:fill="auto"/>
          </w:tcPr>
          <w:p w14:paraId="20C43E1A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0FFA3B20" w14:textId="77777777" w:rsidTr="00212731">
        <w:tc>
          <w:tcPr>
            <w:tcW w:w="648" w:type="pct"/>
            <w:shd w:val="clear" w:color="auto" w:fill="auto"/>
          </w:tcPr>
          <w:p w14:paraId="3D7011BD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0F655382" w14:textId="08E8667D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Результаты анкетирования студентов и ППС 2016, 2019 гг.</w:t>
            </w:r>
          </w:p>
        </w:tc>
        <w:tc>
          <w:tcPr>
            <w:tcW w:w="587" w:type="pct"/>
            <w:shd w:val="clear" w:color="auto" w:fill="auto"/>
          </w:tcPr>
          <w:p w14:paraId="3D415F85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55D8A9BF" w14:textId="77777777" w:rsidTr="00212731">
        <w:tc>
          <w:tcPr>
            <w:tcW w:w="648" w:type="pct"/>
            <w:shd w:val="clear" w:color="auto" w:fill="auto"/>
          </w:tcPr>
          <w:p w14:paraId="7E8C3E66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6542C42A" w14:textId="56B08E91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Публикации студентов</w:t>
            </w:r>
          </w:p>
        </w:tc>
        <w:tc>
          <w:tcPr>
            <w:tcW w:w="587" w:type="pct"/>
            <w:shd w:val="clear" w:color="auto" w:fill="auto"/>
          </w:tcPr>
          <w:p w14:paraId="4D6C7BDD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54D8055B" w14:textId="77777777" w:rsidTr="00212731">
        <w:tc>
          <w:tcPr>
            <w:tcW w:w="648" w:type="pct"/>
            <w:shd w:val="clear" w:color="auto" w:fill="auto"/>
          </w:tcPr>
          <w:p w14:paraId="1E2E4ADC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70FA89CC" w14:textId="4E5A439D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Приказы о направлении студентов в НИУ ВШЭ г. Москва</w:t>
            </w:r>
          </w:p>
        </w:tc>
        <w:tc>
          <w:tcPr>
            <w:tcW w:w="587" w:type="pct"/>
            <w:shd w:val="clear" w:color="auto" w:fill="auto"/>
          </w:tcPr>
          <w:p w14:paraId="568559EF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3CBF4EE2" w14:textId="77777777" w:rsidTr="00212731">
        <w:tc>
          <w:tcPr>
            <w:tcW w:w="648" w:type="pct"/>
            <w:shd w:val="clear" w:color="auto" w:fill="auto"/>
          </w:tcPr>
          <w:p w14:paraId="37652688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3E83FF48" w14:textId="49650F31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5 отзывов по производственной</w:t>
            </w:r>
            <w:r w:rsidR="00BC0AAA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и учебной практикам.</w:t>
            </w:r>
          </w:p>
        </w:tc>
        <w:tc>
          <w:tcPr>
            <w:tcW w:w="587" w:type="pct"/>
            <w:shd w:val="clear" w:color="auto" w:fill="auto"/>
          </w:tcPr>
          <w:p w14:paraId="68E538C2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251D0B04" w14:textId="77777777" w:rsidTr="00212731">
        <w:tc>
          <w:tcPr>
            <w:tcW w:w="648" w:type="pct"/>
            <w:shd w:val="clear" w:color="auto" w:fill="auto"/>
          </w:tcPr>
          <w:p w14:paraId="0812DB24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566D98B8" w14:textId="06A3F3E4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Отзывы работодателей, благодарственные письма</w:t>
            </w:r>
          </w:p>
        </w:tc>
        <w:tc>
          <w:tcPr>
            <w:tcW w:w="587" w:type="pct"/>
            <w:shd w:val="clear" w:color="auto" w:fill="auto"/>
          </w:tcPr>
          <w:p w14:paraId="45889DDD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204E2E6A" w14:textId="77777777" w:rsidTr="00212731">
        <w:tc>
          <w:tcPr>
            <w:tcW w:w="648" w:type="pct"/>
            <w:shd w:val="clear" w:color="auto" w:fill="auto"/>
          </w:tcPr>
          <w:p w14:paraId="44E31F45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58338417" w14:textId="5AD0241B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Места прохождения практик, договоры с работодателями</w:t>
            </w:r>
          </w:p>
        </w:tc>
        <w:tc>
          <w:tcPr>
            <w:tcW w:w="587" w:type="pct"/>
            <w:shd w:val="clear" w:color="auto" w:fill="auto"/>
          </w:tcPr>
          <w:p w14:paraId="4B5F4105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28553709" w14:textId="77777777" w:rsidTr="00212731">
        <w:tc>
          <w:tcPr>
            <w:tcW w:w="648" w:type="pct"/>
            <w:shd w:val="clear" w:color="auto" w:fill="auto"/>
          </w:tcPr>
          <w:p w14:paraId="7DF7BDDD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243BD487" w14:textId="7E05F513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Дипломы и сертификаты</w:t>
            </w:r>
          </w:p>
        </w:tc>
        <w:tc>
          <w:tcPr>
            <w:tcW w:w="587" w:type="pct"/>
            <w:shd w:val="clear" w:color="auto" w:fill="auto"/>
          </w:tcPr>
          <w:p w14:paraId="2655100B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432BB5A9" w14:textId="77777777" w:rsidTr="00212731">
        <w:tc>
          <w:tcPr>
            <w:tcW w:w="648" w:type="pct"/>
            <w:shd w:val="clear" w:color="auto" w:fill="auto"/>
          </w:tcPr>
          <w:p w14:paraId="729EFF50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58B5A788" w14:textId="4597CEDE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Информация о трудоустройстве выпускников</w:t>
            </w:r>
          </w:p>
        </w:tc>
        <w:tc>
          <w:tcPr>
            <w:tcW w:w="587" w:type="pct"/>
            <w:shd w:val="clear" w:color="auto" w:fill="auto"/>
          </w:tcPr>
          <w:p w14:paraId="4BE8F5D4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746CAF06" w14:textId="77777777" w:rsidTr="00212731">
        <w:tc>
          <w:tcPr>
            <w:tcW w:w="648" w:type="pct"/>
            <w:shd w:val="clear" w:color="auto" w:fill="auto"/>
          </w:tcPr>
          <w:p w14:paraId="19FEAC93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5A2F46FD" w14:textId="6BE7E2F4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ky-KG"/>
              </w:rPr>
              <w:t>Приказы ректора КРСУ</w:t>
            </w:r>
          </w:p>
        </w:tc>
        <w:tc>
          <w:tcPr>
            <w:tcW w:w="587" w:type="pct"/>
            <w:shd w:val="clear" w:color="auto" w:fill="auto"/>
          </w:tcPr>
          <w:p w14:paraId="62C32B9A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71F1E37E" w14:textId="77777777" w:rsidTr="00212731">
        <w:tc>
          <w:tcPr>
            <w:tcW w:w="648" w:type="pct"/>
            <w:shd w:val="clear" w:color="auto" w:fill="auto"/>
          </w:tcPr>
          <w:p w14:paraId="05C3EA27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47FA9EBA" w14:textId="39FA8F58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Выписки из протоколов заседаний ученого совета юридического факультета</w:t>
            </w:r>
          </w:p>
        </w:tc>
        <w:tc>
          <w:tcPr>
            <w:tcW w:w="587" w:type="pct"/>
            <w:shd w:val="clear" w:color="auto" w:fill="auto"/>
          </w:tcPr>
          <w:p w14:paraId="74A82720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0B365102" w14:textId="77777777" w:rsidTr="00212731">
        <w:tc>
          <w:tcPr>
            <w:tcW w:w="648" w:type="pct"/>
            <w:shd w:val="clear" w:color="auto" w:fill="auto"/>
          </w:tcPr>
          <w:p w14:paraId="2163D0D8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0D4FB9DA" w14:textId="5C5A019A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Выписки из протоколов заседаний кафедры, протоколы заседания кафедры</w:t>
            </w:r>
          </w:p>
        </w:tc>
        <w:tc>
          <w:tcPr>
            <w:tcW w:w="587" w:type="pct"/>
            <w:shd w:val="clear" w:color="auto" w:fill="auto"/>
          </w:tcPr>
          <w:p w14:paraId="46998955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639090D0" w14:textId="77777777" w:rsidTr="00212731">
        <w:tc>
          <w:tcPr>
            <w:tcW w:w="648" w:type="pct"/>
            <w:shd w:val="clear" w:color="auto" w:fill="auto"/>
          </w:tcPr>
          <w:p w14:paraId="1C3696C6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7542E62B" w14:textId="03FC5A99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Учебный план</w:t>
            </w:r>
          </w:p>
        </w:tc>
        <w:tc>
          <w:tcPr>
            <w:tcW w:w="587" w:type="pct"/>
            <w:shd w:val="clear" w:color="auto" w:fill="auto"/>
          </w:tcPr>
          <w:p w14:paraId="22850153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72989077" w14:textId="77777777" w:rsidTr="00212731">
        <w:tc>
          <w:tcPr>
            <w:tcW w:w="648" w:type="pct"/>
            <w:shd w:val="clear" w:color="auto" w:fill="auto"/>
          </w:tcPr>
          <w:p w14:paraId="59BB7AE0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0865C529" w14:textId="032C5768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Календарный график учебного процесса</w:t>
            </w:r>
          </w:p>
        </w:tc>
        <w:tc>
          <w:tcPr>
            <w:tcW w:w="587" w:type="pct"/>
            <w:shd w:val="clear" w:color="auto" w:fill="auto"/>
          </w:tcPr>
          <w:p w14:paraId="43496AF2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29541443" w14:textId="77777777" w:rsidTr="00212731">
        <w:tc>
          <w:tcPr>
            <w:tcW w:w="648" w:type="pct"/>
            <w:shd w:val="clear" w:color="auto" w:fill="auto"/>
          </w:tcPr>
          <w:p w14:paraId="20A142B4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6588AA3C" w14:textId="5721F09E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Расписание занятий</w:t>
            </w:r>
          </w:p>
        </w:tc>
        <w:tc>
          <w:tcPr>
            <w:tcW w:w="587" w:type="pct"/>
            <w:shd w:val="clear" w:color="auto" w:fill="auto"/>
          </w:tcPr>
          <w:p w14:paraId="46F7BE80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41751096" w14:textId="77777777" w:rsidTr="00212731">
        <w:tc>
          <w:tcPr>
            <w:tcW w:w="648" w:type="pct"/>
            <w:shd w:val="clear" w:color="auto" w:fill="auto"/>
          </w:tcPr>
          <w:p w14:paraId="6034D878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666169D4" w14:textId="4C18D450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Инструкция по составлению базового учебного плана подготовки бакалавров по направлениям</w:t>
            </w:r>
          </w:p>
        </w:tc>
        <w:tc>
          <w:tcPr>
            <w:tcW w:w="587" w:type="pct"/>
            <w:shd w:val="clear" w:color="auto" w:fill="auto"/>
          </w:tcPr>
          <w:p w14:paraId="4225DBFB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32FE5B25" w14:textId="77777777" w:rsidTr="00212731">
        <w:tc>
          <w:tcPr>
            <w:tcW w:w="648" w:type="pct"/>
            <w:shd w:val="clear" w:color="auto" w:fill="auto"/>
          </w:tcPr>
          <w:p w14:paraId="5B3A498F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6624E450" w14:textId="6F95D5A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Положения о режиме занятий, обучающихся в ГОУ ВПО КРСУ</w:t>
            </w:r>
          </w:p>
        </w:tc>
        <w:tc>
          <w:tcPr>
            <w:tcW w:w="587" w:type="pct"/>
            <w:shd w:val="clear" w:color="auto" w:fill="auto"/>
          </w:tcPr>
          <w:p w14:paraId="3057CA73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55755BBD" w14:textId="77777777" w:rsidTr="00212731">
        <w:tc>
          <w:tcPr>
            <w:tcW w:w="648" w:type="pct"/>
            <w:shd w:val="clear" w:color="auto" w:fill="auto"/>
          </w:tcPr>
          <w:p w14:paraId="2F9681BF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3BFC5135" w14:textId="62326AA4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Информация об отчисленных студентах юридического факультета</w:t>
            </w:r>
          </w:p>
        </w:tc>
        <w:tc>
          <w:tcPr>
            <w:tcW w:w="587" w:type="pct"/>
            <w:shd w:val="clear" w:color="auto" w:fill="auto"/>
          </w:tcPr>
          <w:p w14:paraId="59C42968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06325503" w14:textId="77777777" w:rsidTr="00212731">
        <w:tc>
          <w:tcPr>
            <w:tcW w:w="648" w:type="pct"/>
            <w:shd w:val="clear" w:color="auto" w:fill="auto"/>
          </w:tcPr>
          <w:p w14:paraId="54F462CD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3E7F3E98" w14:textId="433202E6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Приказы об отчислении студентов</w:t>
            </w:r>
          </w:p>
        </w:tc>
        <w:tc>
          <w:tcPr>
            <w:tcW w:w="587" w:type="pct"/>
            <w:shd w:val="clear" w:color="auto" w:fill="auto"/>
          </w:tcPr>
          <w:p w14:paraId="32912B2E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62A75A81" w14:textId="77777777" w:rsidTr="00212731">
        <w:tc>
          <w:tcPr>
            <w:tcW w:w="648" w:type="pct"/>
            <w:shd w:val="clear" w:color="auto" w:fill="auto"/>
          </w:tcPr>
          <w:p w14:paraId="6CD51B1F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467E6A0D" w14:textId="70A60BEA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Рекомендации по восстановлению в ВУЗе после отчисления</w:t>
            </w:r>
          </w:p>
        </w:tc>
        <w:tc>
          <w:tcPr>
            <w:tcW w:w="587" w:type="pct"/>
            <w:shd w:val="clear" w:color="auto" w:fill="auto"/>
          </w:tcPr>
          <w:p w14:paraId="7AB73CE0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7060084A" w14:textId="77777777" w:rsidTr="00212731">
        <w:tc>
          <w:tcPr>
            <w:tcW w:w="648" w:type="pct"/>
            <w:shd w:val="clear" w:color="auto" w:fill="auto"/>
          </w:tcPr>
          <w:p w14:paraId="1CA61871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2B0475A7" w14:textId="2D241276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Положение о порядке перевода, отчисления и восстановления студентов высших учебных заведений КР </w:t>
            </w:r>
          </w:p>
        </w:tc>
        <w:tc>
          <w:tcPr>
            <w:tcW w:w="587" w:type="pct"/>
            <w:shd w:val="clear" w:color="auto" w:fill="auto"/>
          </w:tcPr>
          <w:p w14:paraId="65224FE6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1D48756B" w14:textId="77777777" w:rsidTr="00212731">
        <w:tc>
          <w:tcPr>
            <w:tcW w:w="648" w:type="pct"/>
            <w:shd w:val="clear" w:color="auto" w:fill="auto"/>
          </w:tcPr>
          <w:p w14:paraId="0EFE9222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5738EC61" w14:textId="5BE4F57C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Положение о порядке перевода, отчисления и восстановления обучающихся в ГОУВПО КРСУ</w:t>
            </w:r>
          </w:p>
        </w:tc>
        <w:tc>
          <w:tcPr>
            <w:tcW w:w="587" w:type="pct"/>
            <w:shd w:val="clear" w:color="auto" w:fill="auto"/>
          </w:tcPr>
          <w:p w14:paraId="3DD130C3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02CA3756" w14:textId="77777777" w:rsidTr="00212731">
        <w:tc>
          <w:tcPr>
            <w:tcW w:w="648" w:type="pct"/>
            <w:shd w:val="clear" w:color="auto" w:fill="auto"/>
          </w:tcPr>
          <w:p w14:paraId="10DF340B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5DDC3DD8" w14:textId="79AA6DDC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Положение о порядке перевода студентов, обучающихся с оплатой образовательных услуг, на места, финансируемые из средств федерального бюджета</w:t>
            </w:r>
          </w:p>
        </w:tc>
        <w:tc>
          <w:tcPr>
            <w:tcW w:w="587" w:type="pct"/>
            <w:shd w:val="clear" w:color="auto" w:fill="auto"/>
          </w:tcPr>
          <w:p w14:paraId="653D7BFB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0B8BA7C9" w14:textId="77777777" w:rsidTr="00212731">
        <w:tc>
          <w:tcPr>
            <w:tcW w:w="648" w:type="pct"/>
            <w:shd w:val="clear" w:color="auto" w:fill="auto"/>
          </w:tcPr>
          <w:p w14:paraId="210A11D6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1A5AF452" w14:textId="1A458CA2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Порядок освоения обучающимися элективных и факультативных дисциплин </w:t>
            </w:r>
          </w:p>
        </w:tc>
        <w:tc>
          <w:tcPr>
            <w:tcW w:w="587" w:type="pct"/>
            <w:shd w:val="clear" w:color="auto" w:fill="auto"/>
          </w:tcPr>
          <w:p w14:paraId="2E5B9C65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57D9FCC8" w14:textId="77777777" w:rsidTr="00212731">
        <w:tc>
          <w:tcPr>
            <w:tcW w:w="648" w:type="pct"/>
            <w:shd w:val="clear" w:color="auto" w:fill="auto"/>
          </w:tcPr>
          <w:p w14:paraId="62C84052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37588220" w14:textId="7930D221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Заявление о записи на изучение факультативных или элективных дисциплин</w:t>
            </w:r>
          </w:p>
        </w:tc>
        <w:tc>
          <w:tcPr>
            <w:tcW w:w="587" w:type="pct"/>
            <w:shd w:val="clear" w:color="auto" w:fill="auto"/>
          </w:tcPr>
          <w:p w14:paraId="5984D486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44AD644F" w14:textId="77777777" w:rsidTr="00212731">
        <w:tc>
          <w:tcPr>
            <w:tcW w:w="648" w:type="pct"/>
            <w:shd w:val="clear" w:color="auto" w:fill="auto"/>
          </w:tcPr>
          <w:p w14:paraId="22C77BF5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59EB3DE5" w14:textId="60FA2D6E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Положение о международной академической мобильности студентов государственного образовательного учреждения высшего профессионального образования КРСУ</w:t>
            </w:r>
          </w:p>
        </w:tc>
        <w:tc>
          <w:tcPr>
            <w:tcW w:w="587" w:type="pct"/>
            <w:shd w:val="clear" w:color="auto" w:fill="auto"/>
          </w:tcPr>
          <w:p w14:paraId="30B25681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00A257AE" w14:textId="77777777" w:rsidTr="00212731">
        <w:tc>
          <w:tcPr>
            <w:tcW w:w="648" w:type="pct"/>
            <w:shd w:val="clear" w:color="auto" w:fill="auto"/>
          </w:tcPr>
          <w:p w14:paraId="7DC2AFD5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30E08A45" w14:textId="78ADAF19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Положение о контактной работе обучающихся с педагогическими работниками КРСУ и (или) лицами, привлекаемыми к реализации образовательных программ на иных условиях</w:t>
            </w:r>
          </w:p>
        </w:tc>
        <w:tc>
          <w:tcPr>
            <w:tcW w:w="587" w:type="pct"/>
            <w:shd w:val="clear" w:color="auto" w:fill="auto"/>
          </w:tcPr>
          <w:p w14:paraId="312557B4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34159CD9" w14:textId="77777777" w:rsidTr="00212731">
        <w:tc>
          <w:tcPr>
            <w:tcW w:w="648" w:type="pct"/>
            <w:shd w:val="clear" w:color="auto" w:fill="auto"/>
          </w:tcPr>
          <w:p w14:paraId="64600ACE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538B780C" w14:textId="3A233FA1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  <w:t>Положение о практике обучающихся, осваивающих образовательные программы высшего образования «</w:t>
            </w:r>
            <w:proofErr w:type="spellStart"/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  <w:t>бакалавриат</w:t>
            </w:r>
            <w:proofErr w:type="spellEnd"/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  <w:t>специалитет</w:t>
            </w:r>
            <w:proofErr w:type="spellEnd"/>
            <w:r w:rsidRPr="00D05126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  <w:t>, магистратура»</w:t>
            </w:r>
          </w:p>
        </w:tc>
        <w:tc>
          <w:tcPr>
            <w:tcW w:w="587" w:type="pct"/>
            <w:shd w:val="clear" w:color="auto" w:fill="auto"/>
          </w:tcPr>
          <w:p w14:paraId="28893DD3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19B8C92B" w14:textId="77777777" w:rsidTr="00212731">
        <w:tc>
          <w:tcPr>
            <w:tcW w:w="648" w:type="pct"/>
            <w:shd w:val="clear" w:color="auto" w:fill="auto"/>
          </w:tcPr>
          <w:p w14:paraId="402C6052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0177F087" w14:textId="754CCC8A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Style w:val="af2"/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u w:val="none"/>
              </w:rPr>
              <w:t xml:space="preserve">Положение о </w:t>
            </w:r>
            <w:proofErr w:type="spellStart"/>
            <w:r w:rsidRPr="00D05126">
              <w:rPr>
                <w:rStyle w:val="af2"/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u w:val="none"/>
              </w:rPr>
              <w:t>кураторско</w:t>
            </w:r>
            <w:proofErr w:type="spellEnd"/>
            <w:r w:rsidRPr="00D05126">
              <w:rPr>
                <w:rStyle w:val="af2"/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u w:val="none"/>
              </w:rPr>
              <w:t xml:space="preserve">-воспитательной работе со студентами. </w:t>
            </w:r>
          </w:p>
        </w:tc>
        <w:tc>
          <w:tcPr>
            <w:tcW w:w="587" w:type="pct"/>
            <w:shd w:val="clear" w:color="auto" w:fill="auto"/>
          </w:tcPr>
          <w:p w14:paraId="71530A23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7B7E4965" w14:textId="77777777" w:rsidTr="00212731">
        <w:tc>
          <w:tcPr>
            <w:tcW w:w="648" w:type="pct"/>
            <w:shd w:val="clear" w:color="auto" w:fill="auto"/>
          </w:tcPr>
          <w:p w14:paraId="483B9425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30AF3BCA" w14:textId="1E4FCE29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Выдержка из постановления Правительства КР «Об утверждении нормативно правовых актов, регулирующих применение ДОТ» от 26 июня 2014 года</w:t>
            </w:r>
          </w:p>
        </w:tc>
        <w:tc>
          <w:tcPr>
            <w:tcW w:w="587" w:type="pct"/>
            <w:shd w:val="clear" w:color="auto" w:fill="auto"/>
          </w:tcPr>
          <w:p w14:paraId="4D9580E2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2F91E78F" w14:textId="77777777" w:rsidTr="00212731">
        <w:tc>
          <w:tcPr>
            <w:tcW w:w="648" w:type="pct"/>
            <w:shd w:val="clear" w:color="auto" w:fill="auto"/>
          </w:tcPr>
          <w:p w14:paraId="1F4C5E1D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4FC34DE2" w14:textId="76A4B077" w:rsidR="007E58F4" w:rsidRPr="000D11B7" w:rsidRDefault="00D612C9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hyperlink r:id="rId7" w:history="1">
              <w:r w:rsidR="007E58F4" w:rsidRPr="00D05126">
                <w:rPr>
                  <w:rStyle w:val="af2"/>
                  <w:rFonts w:ascii="Times New Roman" w:hAnsi="Times New Roman" w:cs="Times New Roman"/>
                  <w:i/>
                  <w:color w:val="000000" w:themeColor="text1"/>
                  <w:sz w:val="24"/>
                  <w:szCs w:val="24"/>
                  <w:u w:val="none"/>
                </w:rPr>
                <w:t>Положение о текущем контроле и промежуточной аттестации студентов высших учебных заведений КР</w:t>
              </w:r>
            </w:hyperlink>
            <w:r w:rsidR="007E58F4"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  <w:r w:rsidR="007E58F4"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587" w:type="pct"/>
            <w:shd w:val="clear" w:color="auto" w:fill="auto"/>
          </w:tcPr>
          <w:p w14:paraId="128FBEA8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08AFC645" w14:textId="77777777" w:rsidTr="00212731">
        <w:tc>
          <w:tcPr>
            <w:tcW w:w="648" w:type="pct"/>
            <w:shd w:val="clear" w:color="auto" w:fill="auto"/>
          </w:tcPr>
          <w:p w14:paraId="2ECF3783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5E916964" w14:textId="419E24FE" w:rsidR="007E58F4" w:rsidRPr="000D11B7" w:rsidRDefault="00D612C9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hyperlink r:id="rId8" w:history="1">
              <w:r w:rsidR="007E58F4" w:rsidRPr="00D05126">
                <w:rPr>
                  <w:rStyle w:val="af2"/>
                  <w:rFonts w:ascii="Times New Roman" w:hAnsi="Times New Roman" w:cs="Times New Roman"/>
                  <w:i/>
                  <w:color w:val="000000" w:themeColor="text1"/>
                  <w:sz w:val="24"/>
                  <w:szCs w:val="24"/>
                  <w:u w:val="none"/>
                </w:rPr>
                <w:t xml:space="preserve">Положение </w:t>
              </w:r>
              <w:r w:rsidR="007E58F4">
                <w:rPr>
                  <w:rStyle w:val="af2"/>
                  <w:rFonts w:ascii="Times New Roman" w:hAnsi="Times New Roman" w:cs="Times New Roman"/>
                  <w:i/>
                  <w:color w:val="000000" w:themeColor="text1"/>
                  <w:sz w:val="24"/>
                  <w:szCs w:val="24"/>
                  <w:u w:val="none"/>
                </w:rPr>
                <w:t>о</w:t>
              </w:r>
              <w:r w:rsidR="007E58F4">
                <w:rPr>
                  <w:rStyle w:val="af2"/>
                  <w:rFonts w:cs="Times New Roman"/>
                </w:rPr>
                <w:t xml:space="preserve"> </w:t>
              </w:r>
              <w:proofErr w:type="spellStart"/>
              <w:r w:rsidR="007E58F4" w:rsidRPr="00D05126">
                <w:rPr>
                  <w:rStyle w:val="af2"/>
                  <w:rFonts w:ascii="Times New Roman" w:hAnsi="Times New Roman" w:cs="Times New Roman"/>
                  <w:i/>
                  <w:color w:val="000000" w:themeColor="text1"/>
                  <w:sz w:val="24"/>
                  <w:szCs w:val="24"/>
                  <w:u w:val="none"/>
                </w:rPr>
                <w:t>балльно</w:t>
              </w:r>
              <w:proofErr w:type="spellEnd"/>
              <w:r w:rsidR="007E58F4" w:rsidRPr="00D05126">
                <w:rPr>
                  <w:rStyle w:val="af2"/>
                  <w:rFonts w:ascii="Times New Roman" w:hAnsi="Times New Roman" w:cs="Times New Roman"/>
                  <w:i/>
                  <w:color w:val="000000" w:themeColor="text1"/>
                  <w:sz w:val="24"/>
                  <w:szCs w:val="24"/>
                  <w:u w:val="none"/>
                </w:rPr>
                <w:t>-рейтинговой системе оценки успеваемости студентов</w:t>
              </w:r>
            </w:hyperlink>
            <w:r w:rsidR="007E58F4"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7" w:type="pct"/>
            <w:shd w:val="clear" w:color="auto" w:fill="auto"/>
          </w:tcPr>
          <w:p w14:paraId="0B850224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5D25F20E" w14:textId="77777777" w:rsidTr="00212731">
        <w:tc>
          <w:tcPr>
            <w:tcW w:w="648" w:type="pct"/>
            <w:shd w:val="clear" w:color="auto" w:fill="auto"/>
          </w:tcPr>
          <w:p w14:paraId="17096B09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5F5C07B1" w14:textId="15722D8E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hyperlink r:id="rId9" w:history="1">
              <w:r w:rsidRPr="00D05126">
                <w:rPr>
                  <w:rStyle w:val="af2"/>
                  <w:rFonts w:ascii="Times New Roman" w:hAnsi="Times New Roman" w:cs="Times New Roman"/>
                  <w:i/>
                  <w:color w:val="000000" w:themeColor="text1"/>
                  <w:sz w:val="24"/>
                  <w:szCs w:val="24"/>
                  <w:u w:val="none"/>
                </w:rPr>
                <w:t>Положение об электронном портфолио</w:t>
              </w:r>
            </w:hyperlink>
            <w:r w:rsidRPr="00D0512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587" w:type="pct"/>
            <w:shd w:val="clear" w:color="auto" w:fill="auto"/>
          </w:tcPr>
          <w:p w14:paraId="689FFFD1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29DEBDC9" w14:textId="77777777" w:rsidTr="00212731">
        <w:tc>
          <w:tcPr>
            <w:tcW w:w="648" w:type="pct"/>
            <w:shd w:val="clear" w:color="auto" w:fill="auto"/>
          </w:tcPr>
          <w:p w14:paraId="148BC848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518F3ABE" w14:textId="58E94C58" w:rsidR="007E58F4" w:rsidRPr="00D05126" w:rsidRDefault="00D612C9" w:rsidP="007E58F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hyperlink r:id="rId10" w:history="1">
              <w:r w:rsidR="007E58F4" w:rsidRPr="00465195">
                <w:rPr>
                  <w:rStyle w:val="af2"/>
                  <w:rFonts w:ascii="Times New Roman" w:hAnsi="Times New Roman" w:cs="Times New Roman"/>
                  <w:i/>
                  <w:color w:val="000000" w:themeColor="text1"/>
                  <w:sz w:val="24"/>
                  <w:szCs w:val="24"/>
                  <w:u w:val="none"/>
                </w:rPr>
                <w:t>Мониторинг успеваемости, ведомости успеваемости</w:t>
              </w:r>
            </w:hyperlink>
            <w:r w:rsidR="007E58F4" w:rsidRPr="0046519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587" w:type="pct"/>
            <w:shd w:val="clear" w:color="auto" w:fill="auto"/>
          </w:tcPr>
          <w:p w14:paraId="7ECD6D15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5ADD616F" w14:textId="77777777" w:rsidTr="00212731">
        <w:tc>
          <w:tcPr>
            <w:tcW w:w="648" w:type="pct"/>
            <w:shd w:val="clear" w:color="auto" w:fill="auto"/>
          </w:tcPr>
          <w:p w14:paraId="3E5657FC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117A3F5B" w14:textId="0922B087" w:rsidR="007E58F4" w:rsidRPr="00D05126" w:rsidRDefault="007E58F4" w:rsidP="007E58F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6519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Положение о переводе студентов на бюджет</w:t>
            </w:r>
          </w:p>
        </w:tc>
        <w:tc>
          <w:tcPr>
            <w:tcW w:w="587" w:type="pct"/>
            <w:shd w:val="clear" w:color="auto" w:fill="auto"/>
          </w:tcPr>
          <w:p w14:paraId="19DD539D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1BBBAD0F" w14:textId="77777777" w:rsidTr="00212731">
        <w:tc>
          <w:tcPr>
            <w:tcW w:w="648" w:type="pct"/>
            <w:shd w:val="clear" w:color="auto" w:fill="auto"/>
          </w:tcPr>
          <w:p w14:paraId="1B39A1EA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0D05562B" w14:textId="12DAD561" w:rsidR="007E58F4" w:rsidRPr="00D05126" w:rsidRDefault="007E58F4" w:rsidP="007E58F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6519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Выдержка из постановления Правительства КР «Об утверждении нормативно правовых актов, регулирующих применение ДОТ» от 26 июня 2014 года</w:t>
            </w:r>
          </w:p>
        </w:tc>
        <w:tc>
          <w:tcPr>
            <w:tcW w:w="587" w:type="pct"/>
            <w:shd w:val="clear" w:color="auto" w:fill="auto"/>
          </w:tcPr>
          <w:p w14:paraId="20C76007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28447FF1" w14:textId="77777777" w:rsidTr="00212731">
        <w:tc>
          <w:tcPr>
            <w:tcW w:w="648" w:type="pct"/>
            <w:shd w:val="clear" w:color="auto" w:fill="auto"/>
          </w:tcPr>
          <w:p w14:paraId="1B246F15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5FC63937" w14:textId="7038B5C3" w:rsidR="007E58F4" w:rsidRPr="00D05126" w:rsidRDefault="007E58F4" w:rsidP="007E58F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6519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Положение о порядке проведения избрания по конкурсу на замещение должностей педагогических работников КРСУ, относящихся к профессорско-преподавательскому составу</w:t>
            </w:r>
          </w:p>
        </w:tc>
        <w:tc>
          <w:tcPr>
            <w:tcW w:w="587" w:type="pct"/>
            <w:shd w:val="clear" w:color="auto" w:fill="auto"/>
          </w:tcPr>
          <w:p w14:paraId="528DE2D9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E58F4" w:rsidRPr="000D11B7" w14:paraId="3711F6E3" w14:textId="77777777" w:rsidTr="00212731">
        <w:tc>
          <w:tcPr>
            <w:tcW w:w="648" w:type="pct"/>
            <w:shd w:val="clear" w:color="auto" w:fill="auto"/>
          </w:tcPr>
          <w:p w14:paraId="349C9871" w14:textId="77777777" w:rsidR="007E58F4" w:rsidRPr="000D11B7" w:rsidRDefault="007E58F4" w:rsidP="007E58F4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5" w:type="pct"/>
            <w:shd w:val="clear" w:color="auto" w:fill="auto"/>
          </w:tcPr>
          <w:p w14:paraId="7690FD84" w14:textId="5C6F6D4B" w:rsidR="007E58F4" w:rsidRPr="00D05126" w:rsidRDefault="007E58F4" w:rsidP="007E58F4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46519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Положение о наградах</w:t>
            </w:r>
            <w:r w:rsidR="00BC0AAA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46519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КРСУ им. Первого президента РФ Б.Н. Ельцина</w:t>
            </w:r>
          </w:p>
        </w:tc>
        <w:tc>
          <w:tcPr>
            <w:tcW w:w="587" w:type="pct"/>
            <w:shd w:val="clear" w:color="auto" w:fill="auto"/>
          </w:tcPr>
          <w:p w14:paraId="335AA252" w14:textId="77777777" w:rsidR="007E58F4" w:rsidRPr="000D11B7" w:rsidRDefault="007E58F4" w:rsidP="007E58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6D6A24D6" w14:textId="77777777" w:rsidR="00A36DD5" w:rsidRPr="0083239C" w:rsidRDefault="00A36DD5" w:rsidP="000D11B7">
      <w:pPr>
        <w:pStyle w:val="af5"/>
        <w:keepNext/>
        <w:numPr>
          <w:ilvl w:val="0"/>
          <w:numId w:val="44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br w:type="page"/>
      </w:r>
      <w:r w:rsidRPr="0083239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Список сокращений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4"/>
        <w:gridCol w:w="7230"/>
      </w:tblGrid>
      <w:tr w:rsidR="000D11B7" w:rsidRPr="0083239C" w14:paraId="755BA304" w14:textId="77777777" w:rsidTr="00212731">
        <w:tc>
          <w:tcPr>
            <w:tcW w:w="2114" w:type="dxa"/>
            <w:shd w:val="clear" w:color="auto" w:fill="auto"/>
          </w:tcPr>
          <w:p w14:paraId="1C1406ED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ГОС ВПО </w:t>
            </w:r>
          </w:p>
        </w:tc>
        <w:tc>
          <w:tcPr>
            <w:tcW w:w="7231" w:type="dxa"/>
            <w:shd w:val="clear" w:color="auto" w:fill="auto"/>
          </w:tcPr>
          <w:p w14:paraId="475A7C34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Государственные стандарты высшего профессионального образования</w:t>
            </w:r>
          </w:p>
        </w:tc>
      </w:tr>
      <w:tr w:rsidR="000D11B7" w:rsidRPr="0083239C" w14:paraId="55A05204" w14:textId="77777777" w:rsidTr="00212731">
        <w:tc>
          <w:tcPr>
            <w:tcW w:w="2114" w:type="dxa"/>
            <w:shd w:val="clear" w:color="auto" w:fill="auto"/>
          </w:tcPr>
          <w:p w14:paraId="5789BF45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ГОУ ВПО </w:t>
            </w:r>
          </w:p>
        </w:tc>
        <w:tc>
          <w:tcPr>
            <w:tcW w:w="7231" w:type="dxa"/>
            <w:shd w:val="clear" w:color="auto" w:fill="auto"/>
          </w:tcPr>
          <w:p w14:paraId="5A7BACC8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Государственное образовательное учреждение высшего профессионального образования </w:t>
            </w:r>
          </w:p>
        </w:tc>
      </w:tr>
      <w:tr w:rsidR="000D11B7" w:rsidRPr="0083239C" w14:paraId="0151B59E" w14:textId="77777777" w:rsidTr="00212731">
        <w:tc>
          <w:tcPr>
            <w:tcW w:w="2114" w:type="dxa"/>
            <w:shd w:val="clear" w:color="auto" w:fill="auto"/>
          </w:tcPr>
          <w:p w14:paraId="027749BC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ГФ</w:t>
            </w:r>
          </w:p>
        </w:tc>
        <w:tc>
          <w:tcPr>
            <w:tcW w:w="7231" w:type="dxa"/>
            <w:shd w:val="clear" w:color="auto" w:fill="auto"/>
          </w:tcPr>
          <w:p w14:paraId="35546273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Гуманитарный факультет</w:t>
            </w:r>
          </w:p>
        </w:tc>
      </w:tr>
      <w:tr w:rsidR="000D11B7" w:rsidRPr="0083239C" w14:paraId="1B7D31CF" w14:textId="77777777" w:rsidTr="00212731">
        <w:tc>
          <w:tcPr>
            <w:tcW w:w="2114" w:type="dxa"/>
            <w:shd w:val="clear" w:color="auto" w:fill="auto"/>
          </w:tcPr>
          <w:p w14:paraId="36B11EBA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ЕПД</w:t>
            </w:r>
          </w:p>
        </w:tc>
        <w:tc>
          <w:tcPr>
            <w:tcW w:w="7231" w:type="dxa"/>
            <w:shd w:val="clear" w:color="auto" w:fill="auto"/>
          </w:tcPr>
          <w:p w14:paraId="43F4A57B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Европейское приложение к диплому</w:t>
            </w:r>
          </w:p>
        </w:tc>
      </w:tr>
      <w:tr w:rsidR="000D11B7" w:rsidRPr="0083239C" w14:paraId="124DC656" w14:textId="77777777" w:rsidTr="00212731">
        <w:tc>
          <w:tcPr>
            <w:tcW w:w="2114" w:type="dxa"/>
            <w:shd w:val="clear" w:color="auto" w:fill="auto"/>
          </w:tcPr>
          <w:p w14:paraId="2CEC88AC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ЕТФ</w:t>
            </w:r>
          </w:p>
        </w:tc>
        <w:tc>
          <w:tcPr>
            <w:tcW w:w="7231" w:type="dxa"/>
            <w:shd w:val="clear" w:color="auto" w:fill="auto"/>
          </w:tcPr>
          <w:p w14:paraId="09440A5A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Естественно-технический факультет</w:t>
            </w:r>
          </w:p>
        </w:tc>
      </w:tr>
      <w:tr w:rsidR="000D11B7" w:rsidRPr="0083239C" w14:paraId="3F0F366C" w14:textId="77777777" w:rsidTr="00212731">
        <w:tc>
          <w:tcPr>
            <w:tcW w:w="2114" w:type="dxa"/>
            <w:shd w:val="clear" w:color="auto" w:fill="auto"/>
          </w:tcPr>
          <w:p w14:paraId="4CBE8817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ИАИС</w:t>
            </w:r>
          </w:p>
        </w:tc>
        <w:tc>
          <w:tcPr>
            <w:tcW w:w="7231" w:type="dxa"/>
            <w:shd w:val="clear" w:color="auto" w:fill="auto"/>
          </w:tcPr>
          <w:p w14:paraId="4477B2B2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Интегрированная автоматизированная информационная система</w:t>
            </w:r>
          </w:p>
        </w:tc>
      </w:tr>
      <w:tr w:rsidR="000D11B7" w:rsidRPr="0083239C" w14:paraId="7A3DB623" w14:textId="77777777" w:rsidTr="00212731">
        <w:tc>
          <w:tcPr>
            <w:tcW w:w="2114" w:type="dxa"/>
            <w:shd w:val="clear" w:color="auto" w:fill="auto"/>
          </w:tcPr>
          <w:p w14:paraId="45A7AC51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КРСУ</w:t>
            </w:r>
          </w:p>
        </w:tc>
        <w:tc>
          <w:tcPr>
            <w:tcW w:w="7231" w:type="dxa"/>
            <w:shd w:val="clear" w:color="auto" w:fill="auto"/>
          </w:tcPr>
          <w:p w14:paraId="4C8A8C85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Кыргызско-Российский Славянский университет</w:t>
            </w:r>
          </w:p>
        </w:tc>
      </w:tr>
      <w:tr w:rsidR="000D11B7" w:rsidRPr="0083239C" w14:paraId="2629A0CA" w14:textId="77777777" w:rsidTr="00212731">
        <w:tc>
          <w:tcPr>
            <w:tcW w:w="2114" w:type="dxa"/>
            <w:shd w:val="clear" w:color="auto" w:fill="auto"/>
          </w:tcPr>
          <w:p w14:paraId="2C81452B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МОиН</w:t>
            </w:r>
            <w:proofErr w:type="spellEnd"/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КР</w:t>
            </w:r>
          </w:p>
        </w:tc>
        <w:tc>
          <w:tcPr>
            <w:tcW w:w="7231" w:type="dxa"/>
            <w:shd w:val="clear" w:color="auto" w:fill="auto"/>
          </w:tcPr>
          <w:p w14:paraId="76473E30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Министерство образования и науки Кыргызской Республики</w:t>
            </w:r>
          </w:p>
        </w:tc>
      </w:tr>
      <w:tr w:rsidR="000D11B7" w:rsidRPr="0083239C" w14:paraId="274337BE" w14:textId="77777777" w:rsidTr="00212731">
        <w:tc>
          <w:tcPr>
            <w:tcW w:w="2114" w:type="dxa"/>
            <w:shd w:val="clear" w:color="auto" w:fill="auto"/>
          </w:tcPr>
          <w:p w14:paraId="260A27D9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МНиВО</w:t>
            </w:r>
            <w:proofErr w:type="spellEnd"/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РФ</w:t>
            </w:r>
          </w:p>
        </w:tc>
        <w:tc>
          <w:tcPr>
            <w:tcW w:w="7231" w:type="dxa"/>
            <w:shd w:val="clear" w:color="auto" w:fill="auto"/>
          </w:tcPr>
          <w:p w14:paraId="6EA767BA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Министерство науки и высшего образования Российской Федерации</w:t>
            </w:r>
          </w:p>
        </w:tc>
      </w:tr>
      <w:tr w:rsidR="000D11B7" w:rsidRPr="0083239C" w14:paraId="3EA937DB" w14:textId="77777777" w:rsidTr="00212731">
        <w:tc>
          <w:tcPr>
            <w:tcW w:w="2114" w:type="dxa"/>
            <w:shd w:val="clear" w:color="auto" w:fill="auto"/>
          </w:tcPr>
          <w:p w14:paraId="58BE4086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НИР</w:t>
            </w:r>
          </w:p>
        </w:tc>
        <w:tc>
          <w:tcPr>
            <w:tcW w:w="7231" w:type="dxa"/>
            <w:shd w:val="clear" w:color="auto" w:fill="auto"/>
          </w:tcPr>
          <w:p w14:paraId="15BE3FFB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</w:tr>
      <w:tr w:rsidR="000D11B7" w:rsidRPr="0083239C" w14:paraId="78D3D154" w14:textId="77777777" w:rsidTr="00212731">
        <w:tc>
          <w:tcPr>
            <w:tcW w:w="2114" w:type="dxa"/>
            <w:shd w:val="clear" w:color="auto" w:fill="auto"/>
          </w:tcPr>
          <w:p w14:paraId="7CD0A4D2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7231" w:type="dxa"/>
            <w:shd w:val="clear" w:color="auto" w:fill="auto"/>
          </w:tcPr>
          <w:p w14:paraId="6B500B71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Общекультурные компетенции</w:t>
            </w:r>
          </w:p>
        </w:tc>
      </w:tr>
      <w:tr w:rsidR="000D11B7" w:rsidRPr="0083239C" w14:paraId="253F0671" w14:textId="77777777" w:rsidTr="00212731">
        <w:tc>
          <w:tcPr>
            <w:tcW w:w="2114" w:type="dxa"/>
            <w:shd w:val="clear" w:color="auto" w:fill="auto"/>
          </w:tcPr>
          <w:p w14:paraId="71127747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ООП</w:t>
            </w:r>
          </w:p>
        </w:tc>
        <w:tc>
          <w:tcPr>
            <w:tcW w:w="7231" w:type="dxa"/>
            <w:shd w:val="clear" w:color="auto" w:fill="auto"/>
          </w:tcPr>
          <w:p w14:paraId="6C76D10E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Основная образовательная программа</w:t>
            </w:r>
          </w:p>
        </w:tc>
      </w:tr>
      <w:tr w:rsidR="000D11B7" w:rsidRPr="0083239C" w14:paraId="692F3557" w14:textId="77777777" w:rsidTr="00212731">
        <w:tc>
          <w:tcPr>
            <w:tcW w:w="2114" w:type="dxa"/>
            <w:shd w:val="clear" w:color="auto" w:fill="auto"/>
          </w:tcPr>
          <w:p w14:paraId="7DE6D65E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7231" w:type="dxa"/>
            <w:shd w:val="clear" w:color="auto" w:fill="auto"/>
          </w:tcPr>
          <w:p w14:paraId="1BBAD2A1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</w:tr>
      <w:tr w:rsidR="000D11B7" w:rsidRPr="0083239C" w14:paraId="7F1888AF" w14:textId="77777777" w:rsidTr="00212731">
        <w:tc>
          <w:tcPr>
            <w:tcW w:w="2114" w:type="dxa"/>
            <w:shd w:val="clear" w:color="auto" w:fill="auto"/>
          </w:tcPr>
          <w:p w14:paraId="531E360D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ППС</w:t>
            </w:r>
          </w:p>
        </w:tc>
        <w:tc>
          <w:tcPr>
            <w:tcW w:w="7231" w:type="dxa"/>
            <w:shd w:val="clear" w:color="auto" w:fill="auto"/>
          </w:tcPr>
          <w:p w14:paraId="490C7CB2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Профессорско-преподавательский состав</w:t>
            </w:r>
          </w:p>
        </w:tc>
      </w:tr>
      <w:tr w:rsidR="000D11B7" w:rsidRPr="0083239C" w14:paraId="2065B581" w14:textId="77777777" w:rsidTr="00212731">
        <w:tc>
          <w:tcPr>
            <w:tcW w:w="2114" w:type="dxa"/>
            <w:shd w:val="clear" w:color="auto" w:fill="auto"/>
          </w:tcPr>
          <w:p w14:paraId="6B40A179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РИНЦ</w:t>
            </w:r>
          </w:p>
        </w:tc>
        <w:tc>
          <w:tcPr>
            <w:tcW w:w="7231" w:type="dxa"/>
            <w:shd w:val="clear" w:color="auto" w:fill="auto"/>
          </w:tcPr>
          <w:p w14:paraId="297FA18F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Российский индекс цитирования</w:t>
            </w:r>
          </w:p>
        </w:tc>
      </w:tr>
      <w:tr w:rsidR="000D11B7" w:rsidRPr="0083239C" w14:paraId="0395FA43" w14:textId="77777777" w:rsidTr="00212731">
        <w:tc>
          <w:tcPr>
            <w:tcW w:w="2114" w:type="dxa"/>
            <w:shd w:val="clear" w:color="auto" w:fill="auto"/>
          </w:tcPr>
          <w:p w14:paraId="78F0E56F" w14:textId="77777777" w:rsidR="00720687" w:rsidRPr="0083239C" w:rsidRDefault="00720687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РОН</w:t>
            </w:r>
          </w:p>
        </w:tc>
        <w:tc>
          <w:tcPr>
            <w:tcW w:w="7231" w:type="dxa"/>
            <w:shd w:val="clear" w:color="auto" w:fill="auto"/>
          </w:tcPr>
          <w:p w14:paraId="4C9ECFC8" w14:textId="77777777" w:rsidR="00720687" w:rsidRPr="0083239C" w:rsidRDefault="00720687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Рособрнадзор</w:t>
            </w:r>
            <w:proofErr w:type="spellEnd"/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(Федеральная служба по надзору в сфере образования)</w:t>
            </w:r>
          </w:p>
        </w:tc>
      </w:tr>
      <w:tr w:rsidR="000D11B7" w:rsidRPr="0083239C" w14:paraId="295C90AB" w14:textId="77777777" w:rsidTr="00212731">
        <w:tc>
          <w:tcPr>
            <w:tcW w:w="2114" w:type="dxa"/>
            <w:shd w:val="clear" w:color="auto" w:fill="auto"/>
          </w:tcPr>
          <w:p w14:paraId="2BAE7E36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РПД</w:t>
            </w:r>
          </w:p>
        </w:tc>
        <w:tc>
          <w:tcPr>
            <w:tcW w:w="7231" w:type="dxa"/>
            <w:shd w:val="clear" w:color="auto" w:fill="auto"/>
          </w:tcPr>
          <w:p w14:paraId="602C94FD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Рабочая программа дисциплины</w:t>
            </w:r>
          </w:p>
        </w:tc>
      </w:tr>
      <w:tr w:rsidR="000D11B7" w:rsidRPr="0083239C" w14:paraId="5AC32A7A" w14:textId="77777777" w:rsidTr="00212731">
        <w:tc>
          <w:tcPr>
            <w:tcW w:w="2114" w:type="dxa"/>
            <w:shd w:val="clear" w:color="auto" w:fill="auto"/>
          </w:tcPr>
          <w:p w14:paraId="5F26B308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СМК</w:t>
            </w:r>
          </w:p>
        </w:tc>
        <w:tc>
          <w:tcPr>
            <w:tcW w:w="7231" w:type="dxa"/>
            <w:shd w:val="clear" w:color="auto" w:fill="auto"/>
          </w:tcPr>
          <w:p w14:paraId="6AAF1B9C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Система менеджмента качества</w:t>
            </w:r>
          </w:p>
        </w:tc>
      </w:tr>
      <w:tr w:rsidR="000D11B7" w:rsidRPr="0083239C" w14:paraId="218D9C61" w14:textId="77777777" w:rsidTr="00212731">
        <w:tc>
          <w:tcPr>
            <w:tcW w:w="2114" w:type="dxa"/>
            <w:shd w:val="clear" w:color="auto" w:fill="auto"/>
          </w:tcPr>
          <w:p w14:paraId="0C417F5D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УВП</w:t>
            </w:r>
          </w:p>
        </w:tc>
        <w:tc>
          <w:tcPr>
            <w:tcW w:w="7231" w:type="dxa"/>
            <w:shd w:val="clear" w:color="auto" w:fill="auto"/>
          </w:tcPr>
          <w:p w14:paraId="47BFBB9F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Учебно-вспомогательный </w:t>
            </w:r>
            <w:r w:rsidR="00042814"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персонал</w:t>
            </w:r>
          </w:p>
        </w:tc>
      </w:tr>
      <w:tr w:rsidR="000D11B7" w:rsidRPr="0083239C" w14:paraId="6152A9FF" w14:textId="77777777" w:rsidTr="00212731">
        <w:tc>
          <w:tcPr>
            <w:tcW w:w="2114" w:type="dxa"/>
            <w:shd w:val="clear" w:color="auto" w:fill="auto"/>
          </w:tcPr>
          <w:p w14:paraId="50B4F201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УМС</w:t>
            </w:r>
          </w:p>
        </w:tc>
        <w:tc>
          <w:tcPr>
            <w:tcW w:w="7231" w:type="dxa"/>
            <w:shd w:val="clear" w:color="auto" w:fill="auto"/>
          </w:tcPr>
          <w:p w14:paraId="48B4F61E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международных связей</w:t>
            </w:r>
          </w:p>
        </w:tc>
      </w:tr>
      <w:tr w:rsidR="000D11B7" w:rsidRPr="0083239C" w14:paraId="24A832D3" w14:textId="77777777" w:rsidTr="00212731">
        <w:tc>
          <w:tcPr>
            <w:tcW w:w="2114" w:type="dxa"/>
            <w:shd w:val="clear" w:color="auto" w:fill="auto"/>
          </w:tcPr>
          <w:p w14:paraId="3B509851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УОУПиМС</w:t>
            </w:r>
            <w:proofErr w:type="spellEnd"/>
          </w:p>
        </w:tc>
        <w:tc>
          <w:tcPr>
            <w:tcW w:w="7231" w:type="dxa"/>
            <w:shd w:val="clear" w:color="auto" w:fill="auto"/>
          </w:tcPr>
          <w:p w14:paraId="1DF03EDC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Управление организации учебного процесса и межведомственного сотрудничества </w:t>
            </w:r>
          </w:p>
        </w:tc>
      </w:tr>
      <w:tr w:rsidR="000D11B7" w:rsidRPr="0083239C" w14:paraId="31C9D672" w14:textId="77777777" w:rsidTr="00212731">
        <w:tc>
          <w:tcPr>
            <w:tcW w:w="2114" w:type="dxa"/>
            <w:shd w:val="clear" w:color="auto" w:fill="auto"/>
          </w:tcPr>
          <w:p w14:paraId="63B28544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ФАДиС</w:t>
            </w:r>
            <w:proofErr w:type="spellEnd"/>
          </w:p>
        </w:tc>
        <w:tc>
          <w:tcPr>
            <w:tcW w:w="7231" w:type="dxa"/>
            <w:shd w:val="clear" w:color="auto" w:fill="auto"/>
          </w:tcPr>
          <w:p w14:paraId="52AF7FE2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Факультет архитектуры, дизайна и строительства</w:t>
            </w:r>
          </w:p>
        </w:tc>
      </w:tr>
      <w:tr w:rsidR="000D11B7" w:rsidRPr="0083239C" w14:paraId="7CEAFE23" w14:textId="77777777" w:rsidTr="00212731">
        <w:tc>
          <w:tcPr>
            <w:tcW w:w="2114" w:type="dxa"/>
            <w:shd w:val="clear" w:color="auto" w:fill="auto"/>
          </w:tcPr>
          <w:p w14:paraId="2734A8FC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ФГОС ВО</w:t>
            </w:r>
          </w:p>
        </w:tc>
        <w:tc>
          <w:tcPr>
            <w:tcW w:w="7231" w:type="dxa"/>
            <w:shd w:val="clear" w:color="auto" w:fill="auto"/>
          </w:tcPr>
          <w:p w14:paraId="2A438FA9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Федеральные государственные стандарты высшего образования</w:t>
            </w:r>
          </w:p>
        </w:tc>
      </w:tr>
      <w:tr w:rsidR="000D11B7" w:rsidRPr="0083239C" w14:paraId="7CC81061" w14:textId="77777777" w:rsidTr="00212731">
        <w:tc>
          <w:tcPr>
            <w:tcW w:w="2114" w:type="dxa"/>
            <w:shd w:val="clear" w:color="auto" w:fill="auto"/>
          </w:tcPr>
          <w:p w14:paraId="5E248A4F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ФМО</w:t>
            </w:r>
          </w:p>
        </w:tc>
        <w:tc>
          <w:tcPr>
            <w:tcW w:w="7231" w:type="dxa"/>
            <w:shd w:val="clear" w:color="auto" w:fill="auto"/>
          </w:tcPr>
          <w:p w14:paraId="3ADAF3CF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Факультет международных отношений</w:t>
            </w:r>
          </w:p>
        </w:tc>
      </w:tr>
      <w:tr w:rsidR="000D11B7" w:rsidRPr="0083239C" w14:paraId="3CE81F11" w14:textId="77777777" w:rsidTr="00212731">
        <w:tc>
          <w:tcPr>
            <w:tcW w:w="2114" w:type="dxa"/>
            <w:shd w:val="clear" w:color="auto" w:fill="auto"/>
          </w:tcPr>
          <w:p w14:paraId="222964AF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ЭРПД</w:t>
            </w:r>
          </w:p>
        </w:tc>
        <w:tc>
          <w:tcPr>
            <w:tcW w:w="7231" w:type="dxa"/>
            <w:shd w:val="clear" w:color="auto" w:fill="auto"/>
          </w:tcPr>
          <w:p w14:paraId="29084267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Электронная рабочая программа дисциплины</w:t>
            </w:r>
          </w:p>
        </w:tc>
      </w:tr>
      <w:tr w:rsidR="000D11B7" w:rsidRPr="0083239C" w14:paraId="49ACC9F4" w14:textId="77777777" w:rsidTr="00212731">
        <w:tc>
          <w:tcPr>
            <w:tcW w:w="2114" w:type="dxa"/>
            <w:shd w:val="clear" w:color="auto" w:fill="auto"/>
          </w:tcPr>
          <w:p w14:paraId="2FFCAB1D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ЭФ</w:t>
            </w:r>
          </w:p>
        </w:tc>
        <w:tc>
          <w:tcPr>
            <w:tcW w:w="7231" w:type="dxa"/>
            <w:shd w:val="clear" w:color="auto" w:fill="auto"/>
          </w:tcPr>
          <w:p w14:paraId="0B3D4C82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Экономический факультет</w:t>
            </w:r>
          </w:p>
        </w:tc>
      </w:tr>
      <w:tr w:rsidR="00A36DD5" w:rsidRPr="000D11B7" w14:paraId="264AAF17" w14:textId="77777777" w:rsidTr="00212731">
        <w:tc>
          <w:tcPr>
            <w:tcW w:w="2114" w:type="dxa"/>
            <w:shd w:val="clear" w:color="auto" w:fill="auto"/>
          </w:tcPr>
          <w:p w14:paraId="04CC6E5C" w14:textId="77777777" w:rsidR="00A36DD5" w:rsidRPr="0083239C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ЮФ</w:t>
            </w:r>
          </w:p>
        </w:tc>
        <w:tc>
          <w:tcPr>
            <w:tcW w:w="7231" w:type="dxa"/>
            <w:shd w:val="clear" w:color="auto" w:fill="auto"/>
          </w:tcPr>
          <w:p w14:paraId="31B2754C" w14:textId="77777777" w:rsidR="00A36DD5" w:rsidRPr="000D11B7" w:rsidRDefault="00A36DD5" w:rsidP="0083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323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Юридический факультет</w:t>
            </w:r>
          </w:p>
        </w:tc>
      </w:tr>
    </w:tbl>
    <w:p w14:paraId="1A2BCDF7" w14:textId="77777777" w:rsidR="00A36DD5" w:rsidRPr="000D11B7" w:rsidRDefault="00A36DD5" w:rsidP="000D11B7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2220CEDD" w14:textId="77777777" w:rsidR="0083239C" w:rsidRPr="00C2167D" w:rsidRDefault="00A36DD5" w:rsidP="00C2167D">
      <w:pPr>
        <w:pStyle w:val="1"/>
        <w:numPr>
          <w:ilvl w:val="0"/>
          <w:numId w:val="45"/>
        </w:numPr>
        <w:ind w:left="0" w:firstLine="709"/>
      </w:pPr>
      <w:r w:rsidRPr="000D11B7">
        <w:rPr>
          <w:bCs w:val="0"/>
          <w:color w:val="000000" w:themeColor="text1"/>
        </w:rPr>
        <w:br w:type="page"/>
      </w:r>
      <w:bookmarkStart w:id="0" w:name="_Hlk32058888"/>
      <w:r w:rsidR="0083239C" w:rsidRPr="00C2167D">
        <w:t>Введение</w:t>
      </w:r>
    </w:p>
    <w:p w14:paraId="5FACADAE" w14:textId="77777777" w:rsidR="0083239C" w:rsidRPr="00C2167D" w:rsidRDefault="0083239C" w:rsidP="00C2167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2167D">
        <w:rPr>
          <w:rFonts w:ascii="Times New Roman" w:hAnsi="Times New Roman" w:cs="Times New Roman"/>
          <w:b/>
          <w:sz w:val="24"/>
          <w:szCs w:val="24"/>
        </w:rPr>
        <w:t>Почтовый адрес учебного заведения, телефоны, e-</w:t>
      </w:r>
      <w:proofErr w:type="spellStart"/>
      <w:r w:rsidRPr="00C2167D">
        <w:rPr>
          <w:rFonts w:ascii="Times New Roman" w:hAnsi="Times New Roman" w:cs="Times New Roman"/>
          <w:b/>
          <w:sz w:val="24"/>
          <w:szCs w:val="24"/>
        </w:rPr>
        <w:t>mail</w:t>
      </w:r>
      <w:proofErr w:type="spellEnd"/>
      <w:r w:rsidRPr="00C2167D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 w:rsidRPr="00C2167D">
        <w:rPr>
          <w:rFonts w:ascii="Times New Roman" w:hAnsi="Times New Roman" w:cs="Times New Roman"/>
          <w:b/>
          <w:sz w:val="24"/>
          <w:szCs w:val="24"/>
        </w:rPr>
        <w:t>веб-сайт</w:t>
      </w:r>
      <w:proofErr w:type="gramEnd"/>
      <w:r w:rsidRPr="00C2167D">
        <w:rPr>
          <w:rFonts w:ascii="Times New Roman" w:hAnsi="Times New Roman" w:cs="Times New Roman"/>
          <w:b/>
          <w:sz w:val="24"/>
          <w:szCs w:val="24"/>
        </w:rPr>
        <w:t>:</w:t>
      </w:r>
    </w:p>
    <w:p w14:paraId="7E8FCB4B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 xml:space="preserve">Государственное образовательное учреждение высшего профессионального образования Кыргызско-Российский Славянский университет (ГОУ ВПО КРСУ) </w:t>
      </w:r>
    </w:p>
    <w:p w14:paraId="6D76E957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Адрес: 720000, Кыргызская Республика, г. Бишкек, ул. Киевская 44</w:t>
      </w:r>
    </w:p>
    <w:p w14:paraId="05E29A6E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Телефоны: +996 312 66 53 15; +996 312 66 15 88</w:t>
      </w:r>
    </w:p>
    <w:p w14:paraId="614B301F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2167D">
        <w:rPr>
          <w:rFonts w:ascii="Times New Roman" w:hAnsi="Times New Roman" w:cs="Times New Roman"/>
          <w:sz w:val="24"/>
          <w:szCs w:val="24"/>
        </w:rPr>
        <w:t>-</w:t>
      </w:r>
      <w:r w:rsidRPr="00C2167D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C2167D">
        <w:rPr>
          <w:rFonts w:ascii="Times New Roman" w:hAnsi="Times New Roman" w:cs="Times New Roman"/>
          <w:sz w:val="24"/>
          <w:szCs w:val="24"/>
        </w:rPr>
        <w:t xml:space="preserve">: </w:t>
      </w:r>
      <w:hyperlink r:id="rId11" w:history="1">
        <w:r w:rsidRPr="00C2167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krsu</w:t>
        </w:r>
        <w:r w:rsidRPr="00C2167D">
          <w:rPr>
            <w:rStyle w:val="af2"/>
            <w:rFonts w:ascii="Times New Roman" w:hAnsi="Times New Roman" w:cs="Times New Roman"/>
            <w:sz w:val="24"/>
            <w:szCs w:val="24"/>
          </w:rPr>
          <w:t>@</w:t>
        </w:r>
        <w:r w:rsidRPr="00C2167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krsu</w:t>
        </w:r>
        <w:r w:rsidRPr="00C2167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C2167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Pr="00C2167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C2167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kg</w:t>
        </w:r>
      </w:hyperlink>
    </w:p>
    <w:p w14:paraId="1C81FE04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167D">
        <w:rPr>
          <w:rFonts w:ascii="Times New Roman" w:hAnsi="Times New Roman" w:cs="Times New Roman"/>
          <w:sz w:val="24"/>
          <w:szCs w:val="24"/>
        </w:rPr>
        <w:t>Веб-сайт</w:t>
      </w:r>
      <w:proofErr w:type="gramEnd"/>
      <w:r w:rsidRPr="00C2167D">
        <w:rPr>
          <w:rFonts w:ascii="Times New Roman" w:hAnsi="Times New Roman" w:cs="Times New Roman"/>
          <w:sz w:val="24"/>
          <w:szCs w:val="24"/>
        </w:rPr>
        <w:t xml:space="preserve">: </w:t>
      </w:r>
      <w:hyperlink r:id="rId12" w:history="1">
        <w:r w:rsidRPr="00C2167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2167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2167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krsu</w:t>
        </w:r>
        <w:proofErr w:type="spellEnd"/>
        <w:r w:rsidRPr="00C2167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2167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C2167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C2167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kg</w:t>
        </w:r>
      </w:hyperlink>
    </w:p>
    <w:p w14:paraId="41FA9062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67D">
        <w:rPr>
          <w:rFonts w:ascii="Times New Roman" w:hAnsi="Times New Roman" w:cs="Times New Roman"/>
          <w:b/>
          <w:sz w:val="24"/>
          <w:szCs w:val="24"/>
        </w:rPr>
        <w:t>Данные о создании учебного заведения:</w:t>
      </w:r>
    </w:p>
    <w:p w14:paraId="4481CA88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 xml:space="preserve">Кыргызско-Российский Славянский университет создан в 1993 году в соответствии со статьей 22 Договора о дружбе, сотрудничестве и взаимной помощи (г. Москва, 10.06.1992 г.), Указом Президента Республики Кыргызстан №УП-284 Об учреждении в городе Бишкеке Кыргызско-Российского Славянского университета (г. Бишкек, 28.09.1992 г.), Соглашением между Правительством Российской Федерацией и Правительством Кыргызской Республики об условиях учреждения и деятельности в городе Бишкеке Кыргызско-Российского Славянского университета (г. Бишкек, 09.09.1993 г.), Постановлением Правительства Российской Федерации №149 Об учреждении Кыргызско-Российского Славянского университета (г. Москва, 23.02.1994 г. ). </w:t>
      </w:r>
      <w:r w:rsidRPr="00C2167D">
        <w:rPr>
          <w:rFonts w:ascii="Times New Roman" w:hAnsi="Times New Roman" w:cs="Times New Roman"/>
          <w:i/>
          <w:sz w:val="24"/>
          <w:szCs w:val="24"/>
          <w:u w:val="single"/>
        </w:rPr>
        <w:t>(Приложение</w:t>
      </w:r>
      <w:r w:rsidRPr="00C2167D">
        <w:rPr>
          <w:rFonts w:ascii="Times New Roman" w:hAnsi="Times New Roman" w:cs="Times New Roman"/>
          <w:i/>
          <w:sz w:val="24"/>
          <w:szCs w:val="24"/>
        </w:rPr>
        <w:t xml:space="preserve"> Документы об учреждении КРСУ) </w:t>
      </w:r>
    </w:p>
    <w:p w14:paraId="42438F75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67D">
        <w:rPr>
          <w:rFonts w:ascii="Times New Roman" w:hAnsi="Times New Roman" w:cs="Times New Roman"/>
          <w:b/>
          <w:sz w:val="24"/>
          <w:szCs w:val="24"/>
        </w:rPr>
        <w:t xml:space="preserve">Данные об организационно-правовой форме учебного заведения и форме собственности </w:t>
      </w:r>
    </w:p>
    <w:p w14:paraId="34E3635B" w14:textId="71AEC772" w:rsidR="0083239C" w:rsidRPr="00EF7E11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 xml:space="preserve">Учредители вуза: функции учредителей выполняют Министерство образования и науки Кыргызской Республики и Министерство науки и высшего образования Российской Федерации. Устав и свидетельство о государственной регистрации размещены в свободном доступе на официальном сайте университета </w:t>
      </w:r>
      <w:hyperlink r:id="rId13" w:history="1">
        <w:r w:rsidRPr="00C2167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2167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2167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krsu</w:t>
        </w:r>
        <w:proofErr w:type="spellEnd"/>
        <w:r w:rsidRPr="00C2167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2167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C2167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C2167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kg</w:t>
        </w:r>
      </w:hyperlink>
      <w:r w:rsidR="00EF7E11">
        <w:rPr>
          <w:rFonts w:ascii="Times New Roman" w:hAnsi="Times New Roman" w:cs="Times New Roman"/>
          <w:sz w:val="24"/>
          <w:szCs w:val="24"/>
        </w:rPr>
        <w:t xml:space="preserve"> и приведены в Приложениях</w:t>
      </w:r>
      <w:r w:rsidR="00EF7E11" w:rsidRPr="00EF7E11">
        <w:rPr>
          <w:rFonts w:ascii="Times New Roman" w:hAnsi="Times New Roman" w:cs="Times New Roman"/>
          <w:sz w:val="24"/>
          <w:szCs w:val="24"/>
        </w:rPr>
        <w:t>/</w:t>
      </w:r>
    </w:p>
    <w:p w14:paraId="12676A76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Организационно-правовая форма: Учреждение.</w:t>
      </w:r>
    </w:p>
    <w:p w14:paraId="246BE086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Собственность: Государственная.</w:t>
      </w:r>
    </w:p>
    <w:p w14:paraId="59913C3C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167D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C2167D">
        <w:rPr>
          <w:rFonts w:ascii="Times New Roman" w:hAnsi="Times New Roman" w:cs="Times New Roman"/>
          <w:i/>
          <w:sz w:val="24"/>
          <w:szCs w:val="24"/>
        </w:rPr>
        <w:t xml:space="preserve">Устав ГОУ ВПО КРСУ </w:t>
      </w:r>
    </w:p>
    <w:p w14:paraId="33C0B58B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C2167D">
        <w:rPr>
          <w:rFonts w:ascii="Times New Roman" w:hAnsi="Times New Roman" w:cs="Times New Roman"/>
          <w:i/>
          <w:sz w:val="24"/>
          <w:szCs w:val="24"/>
        </w:rPr>
        <w:t xml:space="preserve">Свидетельство о государственной перерегистрации юридического лица, </w:t>
      </w:r>
    </w:p>
    <w:p w14:paraId="030176FB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67D">
        <w:rPr>
          <w:rFonts w:ascii="Times New Roman" w:hAnsi="Times New Roman" w:cs="Times New Roman"/>
          <w:b/>
          <w:sz w:val="24"/>
          <w:szCs w:val="24"/>
        </w:rPr>
        <w:t>Ф.И.О. руководителя учебного заведения, его заместителей, ответственного за аккредитацию и их контактные данные (телефоны, e-</w:t>
      </w:r>
      <w:proofErr w:type="spellStart"/>
      <w:r w:rsidRPr="00C2167D">
        <w:rPr>
          <w:rFonts w:ascii="Times New Roman" w:hAnsi="Times New Roman" w:cs="Times New Roman"/>
          <w:b/>
          <w:sz w:val="24"/>
          <w:szCs w:val="24"/>
        </w:rPr>
        <w:t>mail</w:t>
      </w:r>
      <w:proofErr w:type="spellEnd"/>
      <w:r w:rsidRPr="00C2167D">
        <w:rPr>
          <w:rFonts w:ascii="Times New Roman" w:hAnsi="Times New Roman" w:cs="Times New Roman"/>
          <w:b/>
          <w:sz w:val="24"/>
          <w:szCs w:val="24"/>
        </w:rPr>
        <w:t>)</w:t>
      </w:r>
    </w:p>
    <w:p w14:paraId="6A3E3AB8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b/>
          <w:sz w:val="24"/>
          <w:szCs w:val="24"/>
        </w:rPr>
        <w:t>Ректор</w:t>
      </w:r>
      <w:r w:rsidRPr="00C216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Нифадьев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 Владимир Иванович, 662567, </w:t>
      </w:r>
      <w:hyperlink r:id="rId14" w:history="1">
        <w:r w:rsidRPr="00C2167D">
          <w:rPr>
            <w:rStyle w:val="af2"/>
            <w:rFonts w:ascii="Times New Roman" w:hAnsi="Times New Roman" w:cs="Times New Roman"/>
            <w:sz w:val="24"/>
            <w:szCs w:val="24"/>
          </w:rPr>
          <w:t>krsu@krsu.edu.kg</w:t>
        </w:r>
      </w:hyperlink>
      <w:r w:rsidRPr="00C216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5FA63F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b/>
          <w:sz w:val="24"/>
          <w:szCs w:val="24"/>
        </w:rPr>
        <w:t>Проректор по учебной работе</w:t>
      </w:r>
      <w:r w:rsidRPr="00C2167D">
        <w:rPr>
          <w:rFonts w:ascii="Times New Roman" w:hAnsi="Times New Roman" w:cs="Times New Roman"/>
          <w:sz w:val="24"/>
          <w:szCs w:val="24"/>
        </w:rPr>
        <w:t xml:space="preserve"> Исаков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Кумен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Исакович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, 622118, </w:t>
      </w:r>
      <w:hyperlink r:id="rId15" w:history="1">
        <w:r w:rsidRPr="00C2167D">
          <w:rPr>
            <w:rStyle w:val="af2"/>
            <w:rFonts w:ascii="Times New Roman" w:hAnsi="Times New Roman" w:cs="Times New Roman"/>
            <w:sz w:val="24"/>
            <w:szCs w:val="24"/>
          </w:rPr>
          <w:t>krsu@krsu.edu.kg</w:t>
        </w:r>
      </w:hyperlink>
      <w:r w:rsidRPr="00C216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79A3F8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b/>
          <w:sz w:val="24"/>
          <w:szCs w:val="24"/>
        </w:rPr>
        <w:t xml:space="preserve">Проректор по международным связям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Сыдыкова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 Лейла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Чынтургановна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, 431185, </w:t>
      </w:r>
      <w:hyperlink r:id="rId16" w:history="1">
        <w:r w:rsidRPr="00C2167D">
          <w:rPr>
            <w:rStyle w:val="af2"/>
            <w:rFonts w:ascii="Times New Roman" w:hAnsi="Times New Roman" w:cs="Times New Roman"/>
            <w:sz w:val="24"/>
            <w:szCs w:val="24"/>
          </w:rPr>
          <w:t>krsu@krsu.edu.kg</w:t>
        </w:r>
      </w:hyperlink>
      <w:r w:rsidRPr="00C216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15EA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b/>
          <w:sz w:val="24"/>
          <w:szCs w:val="24"/>
        </w:rPr>
        <w:t>Проректор по научной работе</w:t>
      </w:r>
      <w:r w:rsidRPr="00C216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Лелевкин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 Валерий Михайлович, 431175, </w:t>
      </w:r>
      <w:hyperlink r:id="rId17" w:history="1">
        <w:r w:rsidRPr="00C2167D">
          <w:rPr>
            <w:rStyle w:val="af2"/>
            <w:rFonts w:ascii="Times New Roman" w:hAnsi="Times New Roman" w:cs="Times New Roman"/>
            <w:sz w:val="24"/>
            <w:szCs w:val="24"/>
          </w:rPr>
          <w:t>krsu@krsu.edu.kg</w:t>
        </w:r>
      </w:hyperlink>
      <w:r w:rsidRPr="00C216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19B462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b/>
          <w:sz w:val="24"/>
          <w:szCs w:val="24"/>
        </w:rPr>
        <w:t>Проректор по финансово-хозяйственной деятельности</w:t>
      </w:r>
      <w:r w:rsidRPr="00C2167D">
        <w:rPr>
          <w:rFonts w:ascii="Times New Roman" w:hAnsi="Times New Roman" w:cs="Times New Roman"/>
          <w:sz w:val="24"/>
          <w:szCs w:val="24"/>
        </w:rPr>
        <w:t xml:space="preserve"> Павлов Ян Андреевич, 665134, </w:t>
      </w:r>
      <w:hyperlink r:id="rId18" w:history="1">
        <w:r w:rsidRPr="00C2167D">
          <w:rPr>
            <w:rStyle w:val="af2"/>
            <w:rFonts w:ascii="Times New Roman" w:hAnsi="Times New Roman" w:cs="Times New Roman"/>
            <w:sz w:val="24"/>
            <w:szCs w:val="24"/>
          </w:rPr>
          <w:t>krsu@krsu.edu.kg</w:t>
        </w:r>
      </w:hyperlink>
      <w:r w:rsidRPr="00C216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29EF89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b/>
          <w:sz w:val="24"/>
          <w:szCs w:val="24"/>
        </w:rPr>
        <w:t>Проректор по информации и связи с общественностью</w:t>
      </w:r>
      <w:r w:rsidRPr="00C2167D">
        <w:rPr>
          <w:rFonts w:ascii="Times New Roman" w:hAnsi="Times New Roman" w:cs="Times New Roman"/>
          <w:sz w:val="24"/>
          <w:szCs w:val="24"/>
        </w:rPr>
        <w:t xml:space="preserve"> Сумароков Леонид Иванович, 623045, </w:t>
      </w:r>
      <w:hyperlink r:id="rId19" w:history="1">
        <w:r w:rsidRPr="00C2167D">
          <w:rPr>
            <w:rStyle w:val="af2"/>
            <w:rFonts w:ascii="Times New Roman" w:hAnsi="Times New Roman" w:cs="Times New Roman"/>
            <w:sz w:val="24"/>
            <w:szCs w:val="24"/>
          </w:rPr>
          <w:t>krsu@krsu.edu.kg</w:t>
        </w:r>
      </w:hyperlink>
      <w:r w:rsidRPr="00C216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0EFCB0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b/>
          <w:sz w:val="24"/>
          <w:szCs w:val="24"/>
        </w:rPr>
        <w:t>Ответственное лицо за аккредитацию</w:t>
      </w:r>
      <w:r w:rsidRPr="00C2167D">
        <w:rPr>
          <w:rFonts w:ascii="Times New Roman" w:hAnsi="Times New Roman" w:cs="Times New Roman"/>
          <w:sz w:val="24"/>
          <w:szCs w:val="24"/>
        </w:rPr>
        <w:t xml:space="preserve">, заместитель начальника управления организации учебного процесса и межведомственного сотрудничества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Лапочкина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 Татьяна Михайловна, 661588, 0555167023, </w:t>
      </w:r>
      <w:hyperlink r:id="rId20" w:history="1">
        <w:r w:rsidRPr="00C2167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lapochkina</w:t>
        </w:r>
        <w:r w:rsidRPr="00C2167D">
          <w:rPr>
            <w:rStyle w:val="af2"/>
            <w:rFonts w:ascii="Times New Roman" w:hAnsi="Times New Roman" w:cs="Times New Roman"/>
            <w:sz w:val="24"/>
            <w:szCs w:val="24"/>
          </w:rPr>
          <w:t>@</w:t>
        </w:r>
        <w:r w:rsidRPr="00C2167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krsu</w:t>
        </w:r>
        <w:r w:rsidRPr="00C2167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C2167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Pr="00C2167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C2167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kg</w:t>
        </w:r>
      </w:hyperlink>
      <w:r w:rsidRPr="00C216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00AC3B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167D">
        <w:rPr>
          <w:rFonts w:ascii="Times New Roman" w:hAnsi="Times New Roman" w:cs="Times New Roman"/>
          <w:b/>
          <w:sz w:val="24"/>
          <w:szCs w:val="24"/>
        </w:rPr>
        <w:t>Состав комиссии по самооценке</w:t>
      </w:r>
      <w:r w:rsidRPr="00C2167D">
        <w:rPr>
          <w:rFonts w:ascii="Times New Roman" w:hAnsi="Times New Roman" w:cs="Times New Roman"/>
          <w:sz w:val="24"/>
          <w:szCs w:val="24"/>
        </w:rPr>
        <w:t xml:space="preserve"> утвержден распоряжением №60-Р от 23 декабря 2019 года (</w:t>
      </w:r>
      <w:r w:rsidRPr="00C2167D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C2167D">
        <w:rPr>
          <w:rFonts w:ascii="Times New Roman" w:hAnsi="Times New Roman" w:cs="Times New Roman"/>
          <w:i/>
          <w:sz w:val="24"/>
          <w:szCs w:val="24"/>
        </w:rPr>
        <w:t>Распоряжение о составе комиссии по самооценке</w:t>
      </w:r>
      <w:r w:rsidRPr="00C2167D">
        <w:rPr>
          <w:rFonts w:ascii="Times New Roman" w:hAnsi="Times New Roman" w:cs="Times New Roman"/>
          <w:sz w:val="24"/>
          <w:szCs w:val="24"/>
        </w:rPr>
        <w:t xml:space="preserve">): </w:t>
      </w:r>
    </w:p>
    <w:p w14:paraId="03DC0112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b/>
          <w:sz w:val="24"/>
          <w:szCs w:val="24"/>
        </w:rPr>
        <w:t>Перечень реализуемых образовательных программ учебного заведения:</w:t>
      </w:r>
      <w:r w:rsidRPr="00C2167D">
        <w:rPr>
          <w:rFonts w:ascii="Times New Roman" w:hAnsi="Times New Roman" w:cs="Times New Roman"/>
          <w:sz w:val="24"/>
          <w:szCs w:val="24"/>
        </w:rPr>
        <w:t xml:space="preserve"> в КРСУ реализуются основные образовательные программы высшего профессионального образования по 30 направлениям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, 7 специальностям и 9 направлениям магистратуры в соответствии с действующими лицензиями, выданными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 КР и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 РФ и размещенными на сайте КРСУ (</w:t>
      </w:r>
      <w:r w:rsidRPr="00C2167D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C2167D">
        <w:rPr>
          <w:rFonts w:ascii="Times New Roman" w:hAnsi="Times New Roman" w:cs="Times New Roman"/>
          <w:i/>
          <w:sz w:val="24"/>
          <w:szCs w:val="24"/>
        </w:rPr>
        <w:t>Лицензии на право ведения образовательной деятельности</w:t>
      </w:r>
      <w:r w:rsidRPr="00C2167D">
        <w:rPr>
          <w:rFonts w:ascii="Times New Roman" w:hAnsi="Times New Roman" w:cs="Times New Roman"/>
          <w:sz w:val="24"/>
          <w:szCs w:val="24"/>
        </w:rPr>
        <w:t>):</w:t>
      </w:r>
    </w:p>
    <w:p w14:paraId="2A21B468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4"/>
        <w:gridCol w:w="992"/>
        <w:gridCol w:w="7458"/>
      </w:tblGrid>
      <w:tr w:rsidR="0083239C" w:rsidRPr="00C2167D" w14:paraId="6BA9F655" w14:textId="77777777" w:rsidTr="00C47362">
        <w:trPr>
          <w:trHeight w:val="255"/>
          <w:jc w:val="center"/>
        </w:trPr>
        <w:tc>
          <w:tcPr>
            <w:tcW w:w="9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BB57" w14:textId="77777777" w:rsidR="0083239C" w:rsidRPr="00C2167D" w:rsidRDefault="0083239C" w:rsidP="009901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167D">
              <w:rPr>
                <w:rFonts w:ascii="Times New Roman" w:hAnsi="Times New Roman" w:cs="Times New Roman"/>
                <w:b/>
                <w:sz w:val="24"/>
                <w:szCs w:val="24"/>
              </w:rPr>
              <w:t>Бакалавриат</w:t>
            </w:r>
            <w:proofErr w:type="spellEnd"/>
          </w:p>
        </w:tc>
      </w:tr>
      <w:tr w:rsidR="0083239C" w:rsidRPr="00C2167D" w14:paraId="66213F47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1323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1415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510200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58E6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Прикладная математика и информатика</w:t>
            </w:r>
          </w:p>
        </w:tc>
      </w:tr>
      <w:tr w:rsidR="0083239C" w:rsidRPr="00C2167D" w14:paraId="3E574A57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6AD3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FE6F0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510400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4733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83239C" w:rsidRPr="00C2167D" w14:paraId="2506F63D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CB24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EE41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520600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2D12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Гидрометеорология</w:t>
            </w:r>
          </w:p>
        </w:tc>
      </w:tr>
      <w:tr w:rsidR="0083239C" w:rsidRPr="00C2167D" w14:paraId="693CE3FC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4ED1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546E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FC1D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Философия</w:t>
            </w:r>
          </w:p>
        </w:tc>
      </w:tr>
      <w:tr w:rsidR="0083239C" w:rsidRPr="00C2167D" w14:paraId="7A36FE95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39B3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96B3B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A328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</w:tr>
      <w:tr w:rsidR="0083239C" w:rsidRPr="00C2167D" w14:paraId="21A77563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9E27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1A1B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530300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F52C6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</w:tr>
      <w:tr w:rsidR="0083239C" w:rsidRPr="00C2167D" w14:paraId="40D754F8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0965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82488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530400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6221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83239C" w:rsidRPr="00C2167D" w14:paraId="6B4972D3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84CA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9F2ED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530500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95B1E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</w:tr>
      <w:tr w:rsidR="0083239C" w:rsidRPr="00C2167D" w14:paraId="7FAB4142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FC30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C13D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530600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081F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</w:tr>
      <w:tr w:rsidR="0083239C" w:rsidRPr="00C2167D" w14:paraId="0CFC817A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836D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CF95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530700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3894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Реклама и связи с общественностью</w:t>
            </w:r>
          </w:p>
        </w:tc>
      </w:tr>
      <w:tr w:rsidR="0083239C" w:rsidRPr="00C2167D" w14:paraId="44FE4C3B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D499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E305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530800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372C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</w:tc>
      </w:tr>
      <w:tr w:rsidR="0083239C" w:rsidRPr="00C2167D" w14:paraId="5A661672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4494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D71A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531000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EB84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</w:tr>
      <w:tr w:rsidR="0083239C" w:rsidRPr="00C2167D" w14:paraId="7A5FC311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F80C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95AA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531400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622A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Религиоведение</w:t>
            </w:r>
          </w:p>
        </w:tc>
      </w:tr>
      <w:tr w:rsidR="0083239C" w:rsidRPr="00C2167D" w14:paraId="2395618F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4CE6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F8C9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531100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F9B4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Лингвистика</w:t>
            </w:r>
          </w:p>
        </w:tc>
      </w:tr>
      <w:tr w:rsidR="0083239C" w:rsidRPr="00C2167D" w14:paraId="23BC8585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73C8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2886A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570700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0C4C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костюма и текстиля </w:t>
            </w:r>
          </w:p>
        </w:tc>
      </w:tr>
      <w:tr w:rsidR="0083239C" w:rsidRPr="00C2167D" w14:paraId="7BCB126E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04DA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5E840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580100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BBCE9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</w:tr>
      <w:tr w:rsidR="0083239C" w:rsidRPr="00C2167D" w14:paraId="7E948786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F35B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ACB64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580200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934C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</w:tr>
      <w:tr w:rsidR="0083239C" w:rsidRPr="00C2167D" w14:paraId="57341927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135F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E860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640200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5B94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Электроэнергетика и электротехника</w:t>
            </w:r>
          </w:p>
        </w:tc>
      </w:tr>
      <w:tr w:rsidR="0083239C" w:rsidRPr="00C2167D" w14:paraId="512FBAC9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C596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9CBDB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650500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6B86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Прикладная механика</w:t>
            </w:r>
          </w:p>
        </w:tc>
      </w:tr>
      <w:tr w:rsidR="0083239C" w:rsidRPr="00C2167D" w14:paraId="16194909" w14:textId="77777777" w:rsidTr="00C47362">
        <w:trPr>
          <w:trHeight w:val="219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9952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B2A3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670200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D482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Эксплуатация транспортно-технологических машин и комплексов</w:t>
            </w:r>
          </w:p>
        </w:tc>
      </w:tr>
      <w:tr w:rsidR="0083239C" w:rsidRPr="00C2167D" w14:paraId="1607D39E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8E86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83A0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670300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358B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Технология транспортных процессов</w:t>
            </w:r>
          </w:p>
        </w:tc>
      </w:tr>
      <w:tr w:rsidR="0083239C" w:rsidRPr="00C2167D" w14:paraId="191B08B9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0623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E470A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680100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3662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Приборостроение</w:t>
            </w:r>
          </w:p>
        </w:tc>
      </w:tr>
      <w:tr w:rsidR="0083239C" w:rsidRPr="00C2167D" w14:paraId="2D650BAA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60BF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5A6D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690100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D5AD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Электроника и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наноэлектроника</w:t>
            </w:r>
            <w:proofErr w:type="spellEnd"/>
          </w:p>
        </w:tc>
      </w:tr>
      <w:tr w:rsidR="0083239C" w:rsidRPr="00C2167D" w14:paraId="01E6E163" w14:textId="77777777" w:rsidTr="00C47362">
        <w:trPr>
          <w:trHeight w:val="221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4CFB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EF2F5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690300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5633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Инфокоммуникационные технологии и системы связи</w:t>
            </w:r>
          </w:p>
        </w:tc>
      </w:tr>
      <w:tr w:rsidR="0083239C" w:rsidRPr="00C2167D" w14:paraId="5C0FFA05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33F0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2EAB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710400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349B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Программная инженерия</w:t>
            </w:r>
          </w:p>
        </w:tc>
      </w:tr>
      <w:tr w:rsidR="0083239C" w:rsidRPr="00C2167D" w14:paraId="03AFF7B1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783E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CC7FB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750100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9990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</w:tr>
      <w:tr w:rsidR="0083239C" w:rsidRPr="00C2167D" w14:paraId="1E8ADB15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F4A1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8839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750200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CD456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Дизайн архитектурной среды</w:t>
            </w:r>
          </w:p>
        </w:tc>
      </w:tr>
      <w:tr w:rsidR="0083239C" w:rsidRPr="00C2167D" w14:paraId="046F50E3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876D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2F6C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750500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1F5E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</w:tr>
      <w:tr w:rsidR="0083239C" w:rsidRPr="00C2167D" w14:paraId="6E0906E2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D222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28A2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760100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B73A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Природообустройство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и водопользование</w:t>
            </w:r>
          </w:p>
        </w:tc>
      </w:tr>
      <w:tr w:rsidR="0083239C" w:rsidRPr="00C2167D" w14:paraId="65271A8D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EBA2" w14:textId="77777777" w:rsidR="0083239C" w:rsidRPr="00C2167D" w:rsidRDefault="0083239C" w:rsidP="009901BC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9677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760300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53BB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Техносферная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 </w:t>
            </w:r>
          </w:p>
        </w:tc>
      </w:tr>
      <w:tr w:rsidR="0083239C" w:rsidRPr="00C2167D" w14:paraId="35D31F57" w14:textId="77777777" w:rsidTr="00C47362">
        <w:trPr>
          <w:trHeight w:val="255"/>
          <w:jc w:val="center"/>
        </w:trPr>
        <w:tc>
          <w:tcPr>
            <w:tcW w:w="9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8989" w14:textId="77777777" w:rsidR="0083239C" w:rsidRPr="00C2167D" w:rsidRDefault="0083239C" w:rsidP="009901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167D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Специалитет</w:t>
            </w:r>
            <w:proofErr w:type="spellEnd"/>
          </w:p>
        </w:tc>
      </w:tr>
      <w:tr w:rsidR="0083239C" w:rsidRPr="00C2167D" w14:paraId="44CDFD44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2CE3" w14:textId="77777777" w:rsidR="0083239C" w:rsidRPr="00C2167D" w:rsidRDefault="0083239C" w:rsidP="009901B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4E9F8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530001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78FB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Клиническая психология</w:t>
            </w:r>
          </w:p>
        </w:tc>
      </w:tr>
      <w:tr w:rsidR="0083239C" w:rsidRPr="00C2167D" w14:paraId="05729A26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E981" w14:textId="77777777" w:rsidR="0083239C" w:rsidRPr="00C2167D" w:rsidRDefault="0083239C" w:rsidP="009901B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FBE80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530002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F6A9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Судебная экспертиза</w:t>
            </w:r>
          </w:p>
        </w:tc>
      </w:tr>
      <w:tr w:rsidR="0083239C" w:rsidRPr="00C2167D" w14:paraId="7564892F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54BC" w14:textId="77777777" w:rsidR="0083239C" w:rsidRPr="00C2167D" w:rsidRDefault="0083239C" w:rsidP="009901B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F7B39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530003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72C20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Перевод и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переводоведение</w:t>
            </w:r>
            <w:proofErr w:type="spellEnd"/>
          </w:p>
        </w:tc>
      </w:tr>
      <w:tr w:rsidR="0083239C" w:rsidRPr="00C2167D" w14:paraId="7FCF4213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CDCE" w14:textId="77777777" w:rsidR="0083239C" w:rsidRPr="00C2167D" w:rsidRDefault="0083239C" w:rsidP="009901B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729E3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560001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E98F8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Лечебное дело </w:t>
            </w:r>
          </w:p>
        </w:tc>
      </w:tr>
      <w:tr w:rsidR="0083239C" w:rsidRPr="00C2167D" w14:paraId="56866213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C6E4" w14:textId="77777777" w:rsidR="0083239C" w:rsidRPr="00C2167D" w:rsidRDefault="0083239C" w:rsidP="009901B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8F98F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560002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CFE5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Педиатрия </w:t>
            </w:r>
          </w:p>
        </w:tc>
      </w:tr>
      <w:tr w:rsidR="0083239C" w:rsidRPr="00C2167D" w14:paraId="3ECC9907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6397" w14:textId="77777777" w:rsidR="0083239C" w:rsidRPr="00C2167D" w:rsidRDefault="0083239C" w:rsidP="009901B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29F41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560004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3CC9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Стоматология</w:t>
            </w:r>
          </w:p>
        </w:tc>
      </w:tr>
      <w:tr w:rsidR="0083239C" w:rsidRPr="00C2167D" w14:paraId="4CA96385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6940" w14:textId="77777777" w:rsidR="0083239C" w:rsidRPr="00C2167D" w:rsidRDefault="0083239C" w:rsidP="009901B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D8F91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630004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AD48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Физические процессы горного или нефтегазового производства</w:t>
            </w:r>
          </w:p>
        </w:tc>
      </w:tr>
      <w:tr w:rsidR="0083239C" w:rsidRPr="00C2167D" w14:paraId="6FEC5143" w14:textId="77777777" w:rsidTr="00C47362">
        <w:trPr>
          <w:trHeight w:val="255"/>
          <w:jc w:val="center"/>
        </w:trPr>
        <w:tc>
          <w:tcPr>
            <w:tcW w:w="9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C048" w14:textId="77777777" w:rsidR="0083239C" w:rsidRPr="00C2167D" w:rsidRDefault="0083239C" w:rsidP="009901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b/>
                <w:sz w:val="24"/>
                <w:szCs w:val="24"/>
              </w:rPr>
              <w:t>Магистратура</w:t>
            </w:r>
          </w:p>
        </w:tc>
      </w:tr>
      <w:tr w:rsidR="0083239C" w:rsidRPr="00C2167D" w14:paraId="0ADB38A3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5FA4" w14:textId="77777777" w:rsidR="0083239C" w:rsidRPr="00C2167D" w:rsidRDefault="0083239C" w:rsidP="009901B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EA6D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510400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14E3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83239C" w:rsidRPr="00C2167D" w14:paraId="20036657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7579" w14:textId="77777777" w:rsidR="0083239C" w:rsidRPr="00C2167D" w:rsidRDefault="0083239C" w:rsidP="009901B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5589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338D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</w:tr>
      <w:tr w:rsidR="0083239C" w:rsidRPr="00C2167D" w14:paraId="620EA73B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E156" w14:textId="77777777" w:rsidR="0083239C" w:rsidRPr="00C2167D" w:rsidRDefault="0083239C" w:rsidP="009901B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6FE5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530500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F5AE3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</w:tr>
      <w:tr w:rsidR="0083239C" w:rsidRPr="00C2167D" w14:paraId="7748EF4A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6A6F" w14:textId="77777777" w:rsidR="0083239C" w:rsidRPr="00C2167D" w:rsidRDefault="0083239C" w:rsidP="009901B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A02A9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530800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DB2C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</w:tc>
      </w:tr>
      <w:tr w:rsidR="0083239C" w:rsidRPr="00C2167D" w14:paraId="1F1E039E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CE96" w14:textId="77777777" w:rsidR="0083239C" w:rsidRPr="00C2167D" w:rsidRDefault="0083239C" w:rsidP="009901B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2F20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531000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C846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</w:tr>
      <w:tr w:rsidR="0083239C" w:rsidRPr="00C2167D" w14:paraId="1D17446F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843C" w14:textId="77777777" w:rsidR="0083239C" w:rsidRPr="00C2167D" w:rsidRDefault="0083239C" w:rsidP="009901B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E8B6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580100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4BB5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</w:tr>
      <w:tr w:rsidR="0083239C" w:rsidRPr="00C2167D" w14:paraId="6E539717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1C76" w14:textId="77777777" w:rsidR="0083239C" w:rsidRPr="00C2167D" w:rsidRDefault="0083239C" w:rsidP="009901B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8EF2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580200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969B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</w:tr>
      <w:tr w:rsidR="0083239C" w:rsidRPr="00C2167D" w14:paraId="6F937013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44F2" w14:textId="77777777" w:rsidR="0083239C" w:rsidRPr="00C2167D" w:rsidRDefault="0083239C" w:rsidP="009901B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9A77E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710400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73B9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Программная инженерия</w:t>
            </w:r>
          </w:p>
        </w:tc>
      </w:tr>
      <w:tr w:rsidR="0083239C" w:rsidRPr="00C2167D" w14:paraId="0512FCFC" w14:textId="77777777" w:rsidTr="00C47362">
        <w:trPr>
          <w:trHeight w:val="25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6A03" w14:textId="77777777" w:rsidR="0083239C" w:rsidRPr="00C2167D" w:rsidRDefault="0083239C" w:rsidP="009901B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2B827" w14:textId="77777777" w:rsidR="0083239C" w:rsidRPr="00C2167D" w:rsidRDefault="0083239C" w:rsidP="009901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760300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7973" w14:textId="77777777" w:rsidR="0083239C" w:rsidRPr="00C2167D" w:rsidRDefault="0083239C" w:rsidP="009901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Техносферная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</w:t>
            </w:r>
          </w:p>
        </w:tc>
      </w:tr>
    </w:tbl>
    <w:p w14:paraId="447FF89C" w14:textId="37F6577C" w:rsidR="0083239C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67D">
        <w:rPr>
          <w:rFonts w:ascii="Times New Roman" w:hAnsi="Times New Roman" w:cs="Times New Roman"/>
          <w:b/>
          <w:sz w:val="24"/>
          <w:szCs w:val="24"/>
        </w:rPr>
        <w:t xml:space="preserve">Данные об аккредитации образовательных программ учебного заведения </w:t>
      </w:r>
      <w:r w:rsidRPr="00C2167D">
        <w:rPr>
          <w:rFonts w:ascii="Times New Roman" w:hAnsi="Times New Roman" w:cs="Times New Roman"/>
          <w:sz w:val="24"/>
          <w:szCs w:val="24"/>
        </w:rPr>
        <w:t>(</w:t>
      </w:r>
      <w:r w:rsidRPr="00C2167D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C2167D">
        <w:rPr>
          <w:rFonts w:ascii="Times New Roman" w:hAnsi="Times New Roman" w:cs="Times New Roman"/>
          <w:i/>
          <w:sz w:val="24"/>
          <w:szCs w:val="24"/>
        </w:rPr>
        <w:t>Свидетельства и сертификаты об аккредитации/аттестации</w:t>
      </w:r>
      <w:r w:rsidRPr="00C2167D">
        <w:rPr>
          <w:rFonts w:ascii="Times New Roman" w:hAnsi="Times New Roman" w:cs="Times New Roman"/>
          <w:b/>
          <w:sz w:val="24"/>
          <w:szCs w:val="24"/>
        </w:rPr>
        <w:t xml:space="preserve">): </w:t>
      </w:r>
    </w:p>
    <w:p w14:paraId="008703F9" w14:textId="77777777" w:rsidR="00FB48DB" w:rsidRPr="00C2167D" w:rsidRDefault="00FB48DB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0"/>
        <w:gridCol w:w="3734"/>
        <w:gridCol w:w="4670"/>
      </w:tblGrid>
      <w:tr w:rsidR="0083239C" w:rsidRPr="00C2167D" w14:paraId="687F000C" w14:textId="77777777" w:rsidTr="00C47362">
        <w:tc>
          <w:tcPr>
            <w:tcW w:w="503" w:type="pct"/>
            <w:shd w:val="clear" w:color="auto" w:fill="auto"/>
          </w:tcPr>
          <w:p w14:paraId="7C7140D3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1FD0DBC9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b/>
                <w:sz w:val="24"/>
                <w:szCs w:val="24"/>
              </w:rPr>
              <w:t>ВПО (</w:t>
            </w:r>
            <w:proofErr w:type="spellStart"/>
            <w:r w:rsidRPr="00C2167D">
              <w:rPr>
                <w:rFonts w:ascii="Times New Roman" w:hAnsi="Times New Roman" w:cs="Times New Roman"/>
                <w:b/>
                <w:sz w:val="24"/>
                <w:szCs w:val="24"/>
              </w:rPr>
              <w:t>бакалавриат</w:t>
            </w:r>
            <w:proofErr w:type="spellEnd"/>
            <w:r w:rsidRPr="00C2167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99" w:type="pct"/>
            <w:shd w:val="clear" w:color="auto" w:fill="auto"/>
          </w:tcPr>
          <w:p w14:paraId="2A8C6EAF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39C" w:rsidRPr="00C2167D" w14:paraId="228B7B31" w14:textId="77777777" w:rsidTr="00C47362">
        <w:tc>
          <w:tcPr>
            <w:tcW w:w="503" w:type="pct"/>
            <w:shd w:val="clear" w:color="auto" w:fill="auto"/>
          </w:tcPr>
          <w:p w14:paraId="6B31A958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6B3A7EC4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510200 Прикладная математика и информатика</w:t>
            </w:r>
          </w:p>
        </w:tc>
        <w:tc>
          <w:tcPr>
            <w:tcW w:w="2499" w:type="pct"/>
            <w:shd w:val="clear" w:color="auto" w:fill="auto"/>
          </w:tcPr>
          <w:p w14:paraId="3E1E1153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12FFC2BB" w14:textId="77777777" w:rsidTr="00C47362">
        <w:tc>
          <w:tcPr>
            <w:tcW w:w="503" w:type="pct"/>
            <w:shd w:val="clear" w:color="auto" w:fill="auto"/>
          </w:tcPr>
          <w:p w14:paraId="5C01B8B4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4917AA2E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510400 Физика</w:t>
            </w:r>
          </w:p>
        </w:tc>
        <w:tc>
          <w:tcPr>
            <w:tcW w:w="2499" w:type="pct"/>
            <w:shd w:val="clear" w:color="auto" w:fill="auto"/>
          </w:tcPr>
          <w:p w14:paraId="2BE889EB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48CA0EB8" w14:textId="77777777" w:rsidTr="00C47362">
        <w:tc>
          <w:tcPr>
            <w:tcW w:w="503" w:type="pct"/>
            <w:shd w:val="clear" w:color="auto" w:fill="auto"/>
          </w:tcPr>
          <w:p w14:paraId="78DE48E9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02A00FB4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520600 Гидрометеорология</w:t>
            </w:r>
          </w:p>
        </w:tc>
        <w:tc>
          <w:tcPr>
            <w:tcW w:w="2499" w:type="pct"/>
            <w:shd w:val="clear" w:color="auto" w:fill="auto"/>
          </w:tcPr>
          <w:p w14:paraId="51872602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3F051A1B" w14:textId="77777777" w:rsidTr="00C47362">
        <w:tc>
          <w:tcPr>
            <w:tcW w:w="503" w:type="pct"/>
            <w:shd w:val="clear" w:color="auto" w:fill="auto"/>
          </w:tcPr>
          <w:p w14:paraId="0AA37A38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3C9473DC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530100 Философия</w:t>
            </w:r>
          </w:p>
        </w:tc>
        <w:tc>
          <w:tcPr>
            <w:tcW w:w="2499" w:type="pct"/>
            <w:shd w:val="clear" w:color="auto" w:fill="auto"/>
          </w:tcPr>
          <w:p w14:paraId="262D9DA2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6B429273" w14:textId="77777777" w:rsidTr="00C47362">
        <w:tc>
          <w:tcPr>
            <w:tcW w:w="503" w:type="pct"/>
            <w:shd w:val="clear" w:color="auto" w:fill="auto"/>
          </w:tcPr>
          <w:p w14:paraId="41C757DF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1782EC97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530200 Политология</w:t>
            </w:r>
          </w:p>
        </w:tc>
        <w:tc>
          <w:tcPr>
            <w:tcW w:w="2499" w:type="pct"/>
            <w:shd w:val="clear" w:color="auto" w:fill="auto"/>
          </w:tcPr>
          <w:p w14:paraId="14BB29E2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6A155271" w14:textId="77777777" w:rsidTr="00C47362">
        <w:tc>
          <w:tcPr>
            <w:tcW w:w="503" w:type="pct"/>
            <w:shd w:val="clear" w:color="auto" w:fill="auto"/>
          </w:tcPr>
          <w:p w14:paraId="73F92D53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394CCA8E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530300 Психология</w:t>
            </w:r>
          </w:p>
        </w:tc>
        <w:tc>
          <w:tcPr>
            <w:tcW w:w="2499" w:type="pct"/>
            <w:shd w:val="clear" w:color="auto" w:fill="auto"/>
          </w:tcPr>
          <w:p w14:paraId="520377BC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41E5E783" w14:textId="77777777" w:rsidTr="00C47362">
        <w:tc>
          <w:tcPr>
            <w:tcW w:w="503" w:type="pct"/>
            <w:shd w:val="clear" w:color="auto" w:fill="auto"/>
          </w:tcPr>
          <w:p w14:paraId="4F08AF83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1B42151A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530400 История</w:t>
            </w:r>
          </w:p>
        </w:tc>
        <w:tc>
          <w:tcPr>
            <w:tcW w:w="2499" w:type="pct"/>
            <w:shd w:val="clear" w:color="auto" w:fill="auto"/>
          </w:tcPr>
          <w:p w14:paraId="5130381F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725C9EBB" w14:textId="77777777" w:rsidTr="00C47362">
        <w:tc>
          <w:tcPr>
            <w:tcW w:w="503" w:type="pct"/>
            <w:shd w:val="clear" w:color="auto" w:fill="auto"/>
          </w:tcPr>
          <w:p w14:paraId="2BEF55CC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17BB3859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530500 Юриспруденция</w:t>
            </w:r>
          </w:p>
        </w:tc>
        <w:tc>
          <w:tcPr>
            <w:tcW w:w="2499" w:type="pct"/>
            <w:shd w:val="clear" w:color="auto" w:fill="auto"/>
          </w:tcPr>
          <w:p w14:paraId="046D5B85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00DDFB65" w14:textId="77777777" w:rsidTr="00C47362">
        <w:tc>
          <w:tcPr>
            <w:tcW w:w="503" w:type="pct"/>
            <w:shd w:val="clear" w:color="auto" w:fill="auto"/>
          </w:tcPr>
          <w:p w14:paraId="66426C95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1D4C8BB0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530600 Журналистика</w:t>
            </w:r>
          </w:p>
        </w:tc>
        <w:tc>
          <w:tcPr>
            <w:tcW w:w="2499" w:type="pct"/>
            <w:shd w:val="clear" w:color="auto" w:fill="auto"/>
          </w:tcPr>
          <w:p w14:paraId="1C97A692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286C7343" w14:textId="77777777" w:rsidTr="00C47362">
        <w:tc>
          <w:tcPr>
            <w:tcW w:w="503" w:type="pct"/>
            <w:shd w:val="clear" w:color="auto" w:fill="auto"/>
          </w:tcPr>
          <w:p w14:paraId="5F0208B0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6C142E37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530700 Реклама и связи с общественностью</w:t>
            </w:r>
          </w:p>
        </w:tc>
        <w:tc>
          <w:tcPr>
            <w:tcW w:w="2499" w:type="pct"/>
            <w:shd w:val="clear" w:color="auto" w:fill="auto"/>
          </w:tcPr>
          <w:p w14:paraId="5D3DD6F6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50D27286" w14:textId="77777777" w:rsidTr="00C47362">
        <w:tc>
          <w:tcPr>
            <w:tcW w:w="503" w:type="pct"/>
            <w:shd w:val="clear" w:color="auto" w:fill="auto"/>
          </w:tcPr>
          <w:p w14:paraId="638E8749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6DE8F354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530800 Международные отношения</w:t>
            </w:r>
          </w:p>
        </w:tc>
        <w:tc>
          <w:tcPr>
            <w:tcW w:w="2499" w:type="pct"/>
            <w:shd w:val="clear" w:color="auto" w:fill="auto"/>
          </w:tcPr>
          <w:p w14:paraId="1CCBC85E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1B648AC1" w14:textId="77777777" w:rsidTr="00C47362">
        <w:tc>
          <w:tcPr>
            <w:tcW w:w="503" w:type="pct"/>
            <w:shd w:val="clear" w:color="auto" w:fill="auto"/>
          </w:tcPr>
          <w:p w14:paraId="3480573F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3A9FDA30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531000 Филология</w:t>
            </w:r>
          </w:p>
        </w:tc>
        <w:tc>
          <w:tcPr>
            <w:tcW w:w="2499" w:type="pct"/>
            <w:shd w:val="clear" w:color="auto" w:fill="auto"/>
          </w:tcPr>
          <w:p w14:paraId="21823629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5740DF7E" w14:textId="77777777" w:rsidTr="00C47362">
        <w:tc>
          <w:tcPr>
            <w:tcW w:w="503" w:type="pct"/>
            <w:shd w:val="clear" w:color="auto" w:fill="auto"/>
          </w:tcPr>
          <w:p w14:paraId="7B2BC901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59CB22B9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531100 Лингвистика</w:t>
            </w:r>
          </w:p>
        </w:tc>
        <w:tc>
          <w:tcPr>
            <w:tcW w:w="2499" w:type="pct"/>
            <w:shd w:val="clear" w:color="auto" w:fill="auto"/>
          </w:tcPr>
          <w:p w14:paraId="60FFFAAE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3F4089E7" w14:textId="77777777" w:rsidTr="00C47362">
        <w:tc>
          <w:tcPr>
            <w:tcW w:w="503" w:type="pct"/>
            <w:shd w:val="clear" w:color="auto" w:fill="auto"/>
          </w:tcPr>
          <w:p w14:paraId="6ECACF65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758341BC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531400 Религиоведение</w:t>
            </w:r>
          </w:p>
        </w:tc>
        <w:tc>
          <w:tcPr>
            <w:tcW w:w="2499" w:type="pct"/>
            <w:shd w:val="clear" w:color="auto" w:fill="auto"/>
          </w:tcPr>
          <w:p w14:paraId="477DC6CD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3A08EF3E" w14:textId="77777777" w:rsidTr="00C47362">
        <w:tc>
          <w:tcPr>
            <w:tcW w:w="503" w:type="pct"/>
            <w:shd w:val="clear" w:color="auto" w:fill="auto"/>
          </w:tcPr>
          <w:p w14:paraId="29F73E2F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0D194DB2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570700 Искусство костюма и текстиля </w:t>
            </w:r>
          </w:p>
        </w:tc>
        <w:tc>
          <w:tcPr>
            <w:tcW w:w="2499" w:type="pct"/>
            <w:shd w:val="clear" w:color="auto" w:fill="auto"/>
          </w:tcPr>
          <w:p w14:paraId="1EC6571E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1C21DCDD" w14:textId="77777777" w:rsidTr="00C47362">
        <w:tc>
          <w:tcPr>
            <w:tcW w:w="503" w:type="pct"/>
            <w:shd w:val="clear" w:color="auto" w:fill="auto"/>
          </w:tcPr>
          <w:p w14:paraId="03CEF318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3550A3D4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580100 Экономика</w:t>
            </w:r>
          </w:p>
        </w:tc>
        <w:tc>
          <w:tcPr>
            <w:tcW w:w="2499" w:type="pct"/>
            <w:shd w:val="clear" w:color="auto" w:fill="auto"/>
          </w:tcPr>
          <w:p w14:paraId="71A9DA1F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688EFA9F" w14:textId="77777777" w:rsidTr="00C47362">
        <w:tc>
          <w:tcPr>
            <w:tcW w:w="503" w:type="pct"/>
            <w:shd w:val="clear" w:color="auto" w:fill="auto"/>
          </w:tcPr>
          <w:p w14:paraId="5A22B8AA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01133C4F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580200 Менеджмент</w:t>
            </w:r>
          </w:p>
        </w:tc>
        <w:tc>
          <w:tcPr>
            <w:tcW w:w="2499" w:type="pct"/>
            <w:shd w:val="clear" w:color="auto" w:fill="auto"/>
          </w:tcPr>
          <w:p w14:paraId="59FD616A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1C4AEBA8" w14:textId="77777777" w:rsidTr="00C47362">
        <w:tc>
          <w:tcPr>
            <w:tcW w:w="503" w:type="pct"/>
            <w:shd w:val="clear" w:color="auto" w:fill="auto"/>
          </w:tcPr>
          <w:p w14:paraId="50318645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16F8DD1C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640200 Электроэнергетика и электротехника</w:t>
            </w:r>
          </w:p>
        </w:tc>
        <w:tc>
          <w:tcPr>
            <w:tcW w:w="2499" w:type="pct"/>
            <w:shd w:val="clear" w:color="auto" w:fill="auto"/>
          </w:tcPr>
          <w:p w14:paraId="64473F0E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43D354BC" w14:textId="77777777" w:rsidTr="00C47362">
        <w:tc>
          <w:tcPr>
            <w:tcW w:w="503" w:type="pct"/>
            <w:shd w:val="clear" w:color="auto" w:fill="auto"/>
          </w:tcPr>
          <w:p w14:paraId="013F5145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751D713F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650500 Прикладная механика</w:t>
            </w:r>
          </w:p>
        </w:tc>
        <w:tc>
          <w:tcPr>
            <w:tcW w:w="2499" w:type="pct"/>
            <w:shd w:val="clear" w:color="auto" w:fill="auto"/>
          </w:tcPr>
          <w:p w14:paraId="058E6C09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05FE26AD" w14:textId="77777777" w:rsidTr="00C47362">
        <w:tc>
          <w:tcPr>
            <w:tcW w:w="503" w:type="pct"/>
            <w:shd w:val="clear" w:color="auto" w:fill="auto"/>
          </w:tcPr>
          <w:p w14:paraId="1D66845E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00F0DC59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670200 Эксплуатация транспортно-технологических машин и комплексов</w:t>
            </w:r>
          </w:p>
        </w:tc>
        <w:tc>
          <w:tcPr>
            <w:tcW w:w="2499" w:type="pct"/>
            <w:shd w:val="clear" w:color="auto" w:fill="auto"/>
          </w:tcPr>
          <w:p w14:paraId="3341FFC6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3B057A4A" w14:textId="77777777" w:rsidTr="00C47362">
        <w:tc>
          <w:tcPr>
            <w:tcW w:w="503" w:type="pct"/>
            <w:shd w:val="clear" w:color="auto" w:fill="auto"/>
          </w:tcPr>
          <w:p w14:paraId="021E6E5D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647CA7C2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670300 Технология транспортных процессов</w:t>
            </w:r>
          </w:p>
        </w:tc>
        <w:tc>
          <w:tcPr>
            <w:tcW w:w="2499" w:type="pct"/>
            <w:shd w:val="clear" w:color="auto" w:fill="auto"/>
          </w:tcPr>
          <w:p w14:paraId="1D3CA7FE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34148846" w14:textId="77777777" w:rsidTr="00C47362">
        <w:tc>
          <w:tcPr>
            <w:tcW w:w="503" w:type="pct"/>
            <w:shd w:val="clear" w:color="auto" w:fill="auto"/>
          </w:tcPr>
          <w:p w14:paraId="5C313981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6777F4C9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680100 Приборостроение</w:t>
            </w:r>
          </w:p>
        </w:tc>
        <w:tc>
          <w:tcPr>
            <w:tcW w:w="2499" w:type="pct"/>
            <w:shd w:val="clear" w:color="auto" w:fill="auto"/>
          </w:tcPr>
          <w:p w14:paraId="7FF6A493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0DD5F852" w14:textId="77777777" w:rsidTr="00C47362">
        <w:tc>
          <w:tcPr>
            <w:tcW w:w="503" w:type="pct"/>
            <w:shd w:val="clear" w:color="auto" w:fill="auto"/>
          </w:tcPr>
          <w:p w14:paraId="12BCBC6D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6D9550A6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690100 Электроника и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наноэлектроника</w:t>
            </w:r>
            <w:proofErr w:type="spellEnd"/>
          </w:p>
        </w:tc>
        <w:tc>
          <w:tcPr>
            <w:tcW w:w="2499" w:type="pct"/>
            <w:shd w:val="clear" w:color="auto" w:fill="auto"/>
          </w:tcPr>
          <w:p w14:paraId="1443F335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343F555C" w14:textId="77777777" w:rsidTr="00C47362">
        <w:tc>
          <w:tcPr>
            <w:tcW w:w="503" w:type="pct"/>
            <w:shd w:val="clear" w:color="auto" w:fill="auto"/>
          </w:tcPr>
          <w:p w14:paraId="64A420E0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078E2F55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690300 Инфокоммуникационные технологии и системы связи</w:t>
            </w:r>
          </w:p>
        </w:tc>
        <w:tc>
          <w:tcPr>
            <w:tcW w:w="2499" w:type="pct"/>
            <w:shd w:val="clear" w:color="auto" w:fill="auto"/>
          </w:tcPr>
          <w:p w14:paraId="74BA9050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39C5AB03" w14:textId="77777777" w:rsidTr="00C47362">
        <w:tc>
          <w:tcPr>
            <w:tcW w:w="503" w:type="pct"/>
            <w:shd w:val="clear" w:color="auto" w:fill="auto"/>
          </w:tcPr>
          <w:p w14:paraId="7CBA6D7B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1706F754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710400 Программная инженерия</w:t>
            </w:r>
          </w:p>
        </w:tc>
        <w:tc>
          <w:tcPr>
            <w:tcW w:w="2499" w:type="pct"/>
            <w:shd w:val="clear" w:color="auto" w:fill="auto"/>
          </w:tcPr>
          <w:p w14:paraId="014B1DDF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56D50A3C" w14:textId="77777777" w:rsidTr="00C47362">
        <w:tc>
          <w:tcPr>
            <w:tcW w:w="503" w:type="pct"/>
            <w:shd w:val="clear" w:color="auto" w:fill="auto"/>
          </w:tcPr>
          <w:p w14:paraId="6F3E5201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44DCD358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750100 Архитектура</w:t>
            </w:r>
          </w:p>
        </w:tc>
        <w:tc>
          <w:tcPr>
            <w:tcW w:w="2499" w:type="pct"/>
            <w:shd w:val="clear" w:color="auto" w:fill="auto"/>
          </w:tcPr>
          <w:p w14:paraId="66A4AEDC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160000387, срок действия до 01.09.2021</w:t>
            </w:r>
          </w:p>
        </w:tc>
      </w:tr>
      <w:tr w:rsidR="0083239C" w:rsidRPr="00C2167D" w14:paraId="36FADD13" w14:textId="77777777" w:rsidTr="00C47362">
        <w:tc>
          <w:tcPr>
            <w:tcW w:w="503" w:type="pct"/>
            <w:shd w:val="clear" w:color="auto" w:fill="auto"/>
          </w:tcPr>
          <w:p w14:paraId="45F6713E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1A634260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750200 Дизайн архитектурной среды</w:t>
            </w:r>
          </w:p>
        </w:tc>
        <w:tc>
          <w:tcPr>
            <w:tcW w:w="2499" w:type="pct"/>
            <w:shd w:val="clear" w:color="auto" w:fill="auto"/>
          </w:tcPr>
          <w:p w14:paraId="6CF61119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160000387, срок действия до 01.09.2021</w:t>
            </w:r>
          </w:p>
        </w:tc>
      </w:tr>
      <w:tr w:rsidR="0083239C" w:rsidRPr="00C2167D" w14:paraId="3C55CD64" w14:textId="77777777" w:rsidTr="00C47362">
        <w:tc>
          <w:tcPr>
            <w:tcW w:w="503" w:type="pct"/>
            <w:shd w:val="clear" w:color="auto" w:fill="auto"/>
          </w:tcPr>
          <w:p w14:paraId="50FFF872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06EAFF64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750500 Строительство</w:t>
            </w:r>
          </w:p>
        </w:tc>
        <w:tc>
          <w:tcPr>
            <w:tcW w:w="2499" w:type="pct"/>
            <w:shd w:val="clear" w:color="auto" w:fill="auto"/>
          </w:tcPr>
          <w:p w14:paraId="005447DE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18BD2863" w14:textId="77777777" w:rsidTr="00C47362">
        <w:tc>
          <w:tcPr>
            <w:tcW w:w="503" w:type="pct"/>
            <w:shd w:val="clear" w:color="auto" w:fill="auto"/>
          </w:tcPr>
          <w:p w14:paraId="42B54295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3EC81A68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760100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Природообустройство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и водопользование</w:t>
            </w:r>
          </w:p>
        </w:tc>
        <w:tc>
          <w:tcPr>
            <w:tcW w:w="2499" w:type="pct"/>
            <w:shd w:val="clear" w:color="auto" w:fill="auto"/>
          </w:tcPr>
          <w:p w14:paraId="1DA9DE2D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4C049395" w14:textId="77777777" w:rsidTr="00C47362">
        <w:tc>
          <w:tcPr>
            <w:tcW w:w="503" w:type="pct"/>
            <w:shd w:val="clear" w:color="auto" w:fill="auto"/>
          </w:tcPr>
          <w:p w14:paraId="2BC30EBF" w14:textId="77777777" w:rsidR="0083239C" w:rsidRPr="00C2167D" w:rsidRDefault="0083239C" w:rsidP="00642A43">
            <w:pPr>
              <w:pStyle w:val="af5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75197260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760300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Техносферная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 </w:t>
            </w:r>
          </w:p>
        </w:tc>
        <w:tc>
          <w:tcPr>
            <w:tcW w:w="2499" w:type="pct"/>
            <w:shd w:val="clear" w:color="auto" w:fill="auto"/>
          </w:tcPr>
          <w:p w14:paraId="6C45C788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83239C" w:rsidRPr="00C2167D" w14:paraId="708B5116" w14:textId="77777777" w:rsidTr="00C47362">
        <w:tc>
          <w:tcPr>
            <w:tcW w:w="503" w:type="pct"/>
            <w:shd w:val="clear" w:color="auto" w:fill="auto"/>
          </w:tcPr>
          <w:p w14:paraId="669E999D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6D77F7BF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b/>
                <w:sz w:val="24"/>
                <w:szCs w:val="24"/>
              </w:rPr>
              <w:t>ВПО (</w:t>
            </w:r>
            <w:proofErr w:type="spellStart"/>
            <w:r w:rsidRPr="00C2167D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специалитет</w:t>
            </w:r>
            <w:proofErr w:type="spellEnd"/>
            <w:r w:rsidRPr="00C2167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99" w:type="pct"/>
            <w:shd w:val="clear" w:color="auto" w:fill="auto"/>
          </w:tcPr>
          <w:p w14:paraId="2E6840D1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39C" w:rsidRPr="00C2167D" w14:paraId="79E47A22" w14:textId="77777777" w:rsidTr="00C47362">
        <w:tc>
          <w:tcPr>
            <w:tcW w:w="503" w:type="pct"/>
            <w:shd w:val="clear" w:color="auto" w:fill="auto"/>
          </w:tcPr>
          <w:p w14:paraId="2BB2BDEB" w14:textId="77777777" w:rsidR="0083239C" w:rsidRPr="00C2167D" w:rsidRDefault="0083239C" w:rsidP="00642A43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032C9CD8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530001 Клиническая психология</w:t>
            </w:r>
          </w:p>
        </w:tc>
        <w:tc>
          <w:tcPr>
            <w:tcW w:w="2499" w:type="pct"/>
            <w:shd w:val="clear" w:color="auto" w:fill="auto"/>
          </w:tcPr>
          <w:p w14:paraId="6189ADFC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Первый выпуск в 2020 г.</w:t>
            </w:r>
          </w:p>
        </w:tc>
      </w:tr>
      <w:tr w:rsidR="0083239C" w:rsidRPr="00C2167D" w14:paraId="038F731E" w14:textId="77777777" w:rsidTr="00C47362">
        <w:tc>
          <w:tcPr>
            <w:tcW w:w="503" w:type="pct"/>
            <w:shd w:val="clear" w:color="auto" w:fill="auto"/>
          </w:tcPr>
          <w:p w14:paraId="4D2E562C" w14:textId="77777777" w:rsidR="0083239C" w:rsidRPr="00C2167D" w:rsidRDefault="0083239C" w:rsidP="00642A43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05ACBE83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530002 Судебная экспертиза</w:t>
            </w:r>
          </w:p>
        </w:tc>
        <w:tc>
          <w:tcPr>
            <w:tcW w:w="2499" w:type="pct"/>
            <w:shd w:val="clear" w:color="auto" w:fill="auto"/>
          </w:tcPr>
          <w:p w14:paraId="4F1569FA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160000338, срок действия до 01.09.2021</w:t>
            </w:r>
          </w:p>
        </w:tc>
      </w:tr>
      <w:tr w:rsidR="0083239C" w:rsidRPr="00C2167D" w14:paraId="410DC246" w14:textId="77777777" w:rsidTr="00C47362">
        <w:tc>
          <w:tcPr>
            <w:tcW w:w="503" w:type="pct"/>
            <w:shd w:val="clear" w:color="auto" w:fill="auto"/>
          </w:tcPr>
          <w:p w14:paraId="313FEA77" w14:textId="77777777" w:rsidR="0083239C" w:rsidRPr="00C2167D" w:rsidRDefault="0083239C" w:rsidP="00642A43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7C12A348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530003 Перевод и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переводоведение</w:t>
            </w:r>
            <w:proofErr w:type="spellEnd"/>
          </w:p>
        </w:tc>
        <w:tc>
          <w:tcPr>
            <w:tcW w:w="2499" w:type="pct"/>
            <w:shd w:val="clear" w:color="auto" w:fill="auto"/>
          </w:tcPr>
          <w:p w14:paraId="720EE901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160000338, срок действия до 01.09.2021</w:t>
            </w:r>
          </w:p>
        </w:tc>
      </w:tr>
      <w:tr w:rsidR="0083239C" w:rsidRPr="00C2167D" w14:paraId="6982D586" w14:textId="77777777" w:rsidTr="00C47362">
        <w:tc>
          <w:tcPr>
            <w:tcW w:w="503" w:type="pct"/>
            <w:shd w:val="clear" w:color="auto" w:fill="auto"/>
          </w:tcPr>
          <w:p w14:paraId="47E2DB75" w14:textId="77777777" w:rsidR="0083239C" w:rsidRPr="00C2167D" w:rsidRDefault="0083239C" w:rsidP="00642A43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650A0426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560001 Лечебное дело </w:t>
            </w:r>
          </w:p>
        </w:tc>
        <w:tc>
          <w:tcPr>
            <w:tcW w:w="2499" w:type="pct"/>
            <w:shd w:val="clear" w:color="auto" w:fill="auto"/>
          </w:tcPr>
          <w:p w14:paraId="4C4E0E2E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EdNet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№2-17, действует до 06.06.2022 </w:t>
            </w:r>
          </w:p>
        </w:tc>
      </w:tr>
      <w:tr w:rsidR="0083239C" w:rsidRPr="00C2167D" w14:paraId="4DF3809C" w14:textId="77777777" w:rsidTr="00C47362">
        <w:tc>
          <w:tcPr>
            <w:tcW w:w="503" w:type="pct"/>
            <w:shd w:val="clear" w:color="auto" w:fill="auto"/>
          </w:tcPr>
          <w:p w14:paraId="5B465536" w14:textId="77777777" w:rsidR="0083239C" w:rsidRPr="00C2167D" w:rsidRDefault="0083239C" w:rsidP="00642A43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343FE929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560002 Педиатрия </w:t>
            </w:r>
          </w:p>
        </w:tc>
        <w:tc>
          <w:tcPr>
            <w:tcW w:w="2499" w:type="pct"/>
            <w:shd w:val="clear" w:color="auto" w:fill="auto"/>
          </w:tcPr>
          <w:p w14:paraId="12E09CFE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EdNet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№2-17, действует до 06.06.2022 </w:t>
            </w:r>
          </w:p>
        </w:tc>
      </w:tr>
      <w:tr w:rsidR="0083239C" w:rsidRPr="00C2167D" w14:paraId="61661478" w14:textId="77777777" w:rsidTr="00C47362">
        <w:tc>
          <w:tcPr>
            <w:tcW w:w="503" w:type="pct"/>
            <w:shd w:val="clear" w:color="auto" w:fill="auto"/>
          </w:tcPr>
          <w:p w14:paraId="1199AD54" w14:textId="77777777" w:rsidR="0083239C" w:rsidRPr="00C2167D" w:rsidRDefault="0083239C" w:rsidP="00642A43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4F9B1C06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560004 Стоматология</w:t>
            </w:r>
          </w:p>
        </w:tc>
        <w:tc>
          <w:tcPr>
            <w:tcW w:w="2499" w:type="pct"/>
            <w:shd w:val="clear" w:color="auto" w:fill="auto"/>
          </w:tcPr>
          <w:p w14:paraId="0C8EE7FA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160000338, срок действия до 01.09.2021</w:t>
            </w:r>
          </w:p>
        </w:tc>
      </w:tr>
      <w:tr w:rsidR="0083239C" w:rsidRPr="00C2167D" w14:paraId="5DD404AF" w14:textId="77777777" w:rsidTr="00C47362">
        <w:tc>
          <w:tcPr>
            <w:tcW w:w="503" w:type="pct"/>
            <w:shd w:val="clear" w:color="auto" w:fill="auto"/>
          </w:tcPr>
          <w:p w14:paraId="242C37B5" w14:textId="77777777" w:rsidR="0083239C" w:rsidRPr="00C2167D" w:rsidRDefault="0083239C" w:rsidP="00642A43">
            <w:pPr>
              <w:pStyle w:val="af5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4F61D4BF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630004 Физические процессы горного или нефтегазового производства</w:t>
            </w:r>
          </w:p>
        </w:tc>
        <w:tc>
          <w:tcPr>
            <w:tcW w:w="2499" w:type="pct"/>
            <w:shd w:val="clear" w:color="auto" w:fill="auto"/>
          </w:tcPr>
          <w:p w14:paraId="772B93DA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КР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160000338, срок действия до 01.09.2021</w:t>
            </w:r>
          </w:p>
        </w:tc>
      </w:tr>
      <w:tr w:rsidR="0083239C" w:rsidRPr="00C2167D" w14:paraId="60A46985" w14:textId="77777777" w:rsidTr="00C47362">
        <w:tc>
          <w:tcPr>
            <w:tcW w:w="503" w:type="pct"/>
            <w:shd w:val="clear" w:color="auto" w:fill="auto"/>
          </w:tcPr>
          <w:p w14:paraId="29C49C65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76B09AF7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b/>
                <w:sz w:val="24"/>
                <w:szCs w:val="24"/>
              </w:rPr>
              <w:t>ВПО(магистратура)</w:t>
            </w:r>
          </w:p>
        </w:tc>
        <w:tc>
          <w:tcPr>
            <w:tcW w:w="2499" w:type="pct"/>
            <w:shd w:val="clear" w:color="auto" w:fill="auto"/>
          </w:tcPr>
          <w:p w14:paraId="7035F27C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39C" w:rsidRPr="00C2167D" w14:paraId="3EEB4938" w14:textId="77777777" w:rsidTr="00C47362">
        <w:tc>
          <w:tcPr>
            <w:tcW w:w="503" w:type="pct"/>
            <w:shd w:val="clear" w:color="auto" w:fill="auto"/>
          </w:tcPr>
          <w:p w14:paraId="1E70F181" w14:textId="77777777" w:rsidR="0083239C" w:rsidRPr="00C2167D" w:rsidRDefault="0083239C" w:rsidP="00642A43">
            <w:pPr>
              <w:pStyle w:val="af5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6DEDA1B3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510400 Физика</w:t>
            </w:r>
          </w:p>
        </w:tc>
        <w:tc>
          <w:tcPr>
            <w:tcW w:w="2499" w:type="pct"/>
            <w:shd w:val="clear" w:color="auto" w:fill="auto"/>
          </w:tcPr>
          <w:p w14:paraId="506146F0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Сертификат ААОПО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180000102, действует до 11.04.2023 г.</w:t>
            </w:r>
          </w:p>
        </w:tc>
      </w:tr>
      <w:tr w:rsidR="0083239C" w:rsidRPr="00C2167D" w14:paraId="3690FE99" w14:textId="77777777" w:rsidTr="00C47362">
        <w:tc>
          <w:tcPr>
            <w:tcW w:w="503" w:type="pct"/>
            <w:shd w:val="clear" w:color="auto" w:fill="auto"/>
          </w:tcPr>
          <w:p w14:paraId="6364AFA0" w14:textId="77777777" w:rsidR="0083239C" w:rsidRPr="00C2167D" w:rsidRDefault="0083239C" w:rsidP="00642A43">
            <w:pPr>
              <w:pStyle w:val="af5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28B27580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530200 Политология</w:t>
            </w:r>
          </w:p>
        </w:tc>
        <w:tc>
          <w:tcPr>
            <w:tcW w:w="2499" w:type="pct"/>
            <w:shd w:val="clear" w:color="auto" w:fill="auto"/>
          </w:tcPr>
          <w:p w14:paraId="61528A50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Сертификат ААОПО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180000102, действует до 11.04.2023 г.</w:t>
            </w:r>
          </w:p>
        </w:tc>
      </w:tr>
      <w:tr w:rsidR="0083239C" w:rsidRPr="00C2167D" w14:paraId="30F74434" w14:textId="77777777" w:rsidTr="00C47362">
        <w:tc>
          <w:tcPr>
            <w:tcW w:w="503" w:type="pct"/>
            <w:shd w:val="clear" w:color="auto" w:fill="auto"/>
          </w:tcPr>
          <w:p w14:paraId="7383FDC2" w14:textId="77777777" w:rsidR="0083239C" w:rsidRPr="00C2167D" w:rsidRDefault="0083239C" w:rsidP="00642A43">
            <w:pPr>
              <w:pStyle w:val="af5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29AAF4F0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530500 Юриспруденция</w:t>
            </w:r>
          </w:p>
        </w:tc>
        <w:tc>
          <w:tcPr>
            <w:tcW w:w="2499" w:type="pct"/>
            <w:shd w:val="clear" w:color="auto" w:fill="auto"/>
          </w:tcPr>
          <w:p w14:paraId="1E835F99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Сертификат ААОПО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180000102, действует до 11.04.2023 г.</w:t>
            </w:r>
          </w:p>
        </w:tc>
      </w:tr>
      <w:tr w:rsidR="0083239C" w:rsidRPr="00C2167D" w14:paraId="1683B13F" w14:textId="77777777" w:rsidTr="00C47362">
        <w:tc>
          <w:tcPr>
            <w:tcW w:w="503" w:type="pct"/>
            <w:shd w:val="clear" w:color="auto" w:fill="auto"/>
          </w:tcPr>
          <w:p w14:paraId="19004DA5" w14:textId="77777777" w:rsidR="0083239C" w:rsidRPr="00C2167D" w:rsidRDefault="0083239C" w:rsidP="00642A43">
            <w:pPr>
              <w:pStyle w:val="af5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3BAF62BF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530800 Международные отношения</w:t>
            </w:r>
          </w:p>
        </w:tc>
        <w:tc>
          <w:tcPr>
            <w:tcW w:w="2499" w:type="pct"/>
            <w:shd w:val="clear" w:color="auto" w:fill="auto"/>
          </w:tcPr>
          <w:p w14:paraId="526C0EE1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Сертификат ААОПО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180000102, действует до 11.04.2023 г.</w:t>
            </w:r>
          </w:p>
        </w:tc>
      </w:tr>
      <w:tr w:rsidR="0083239C" w:rsidRPr="00C2167D" w14:paraId="6DC93120" w14:textId="77777777" w:rsidTr="00C47362">
        <w:tc>
          <w:tcPr>
            <w:tcW w:w="503" w:type="pct"/>
            <w:shd w:val="clear" w:color="auto" w:fill="auto"/>
          </w:tcPr>
          <w:p w14:paraId="553379C1" w14:textId="77777777" w:rsidR="0083239C" w:rsidRPr="00C2167D" w:rsidRDefault="0083239C" w:rsidP="00642A43">
            <w:pPr>
              <w:pStyle w:val="af5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32D2BFF9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531000 Филология</w:t>
            </w:r>
          </w:p>
        </w:tc>
        <w:tc>
          <w:tcPr>
            <w:tcW w:w="2499" w:type="pct"/>
            <w:shd w:val="clear" w:color="auto" w:fill="auto"/>
          </w:tcPr>
          <w:p w14:paraId="5A1B8BA5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Сертификат ААОПО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180000102, действует до 11.04.2023 г.</w:t>
            </w:r>
          </w:p>
        </w:tc>
      </w:tr>
      <w:tr w:rsidR="0083239C" w:rsidRPr="00C2167D" w14:paraId="0FC63E51" w14:textId="77777777" w:rsidTr="00C47362">
        <w:tc>
          <w:tcPr>
            <w:tcW w:w="503" w:type="pct"/>
            <w:shd w:val="clear" w:color="auto" w:fill="auto"/>
          </w:tcPr>
          <w:p w14:paraId="5A6E7FF3" w14:textId="77777777" w:rsidR="0083239C" w:rsidRPr="00C2167D" w:rsidRDefault="0083239C" w:rsidP="00642A43">
            <w:pPr>
              <w:pStyle w:val="af5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5C2F79B2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580100 Экономика</w:t>
            </w:r>
          </w:p>
        </w:tc>
        <w:tc>
          <w:tcPr>
            <w:tcW w:w="2499" w:type="pct"/>
            <w:shd w:val="clear" w:color="auto" w:fill="auto"/>
          </w:tcPr>
          <w:p w14:paraId="245C9B80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Сертификат ААОПО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180000102, действует до 11.04.2023 г.</w:t>
            </w:r>
          </w:p>
        </w:tc>
      </w:tr>
      <w:tr w:rsidR="0083239C" w:rsidRPr="00C2167D" w14:paraId="66ECA07B" w14:textId="77777777" w:rsidTr="00C47362">
        <w:tc>
          <w:tcPr>
            <w:tcW w:w="503" w:type="pct"/>
            <w:shd w:val="clear" w:color="auto" w:fill="auto"/>
          </w:tcPr>
          <w:p w14:paraId="43516179" w14:textId="77777777" w:rsidR="0083239C" w:rsidRPr="00C2167D" w:rsidRDefault="0083239C" w:rsidP="00642A43">
            <w:pPr>
              <w:pStyle w:val="af5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241533B4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580200 Менеджмент</w:t>
            </w:r>
          </w:p>
        </w:tc>
        <w:tc>
          <w:tcPr>
            <w:tcW w:w="2499" w:type="pct"/>
            <w:shd w:val="clear" w:color="auto" w:fill="auto"/>
          </w:tcPr>
          <w:p w14:paraId="5C6D4493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Сертификат ААОПО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180000102, действует до 11.04.2023 г.</w:t>
            </w:r>
          </w:p>
        </w:tc>
      </w:tr>
      <w:tr w:rsidR="0083239C" w:rsidRPr="00C2167D" w14:paraId="508449D0" w14:textId="77777777" w:rsidTr="00C47362">
        <w:tc>
          <w:tcPr>
            <w:tcW w:w="503" w:type="pct"/>
            <w:shd w:val="clear" w:color="auto" w:fill="auto"/>
          </w:tcPr>
          <w:p w14:paraId="1ED569CC" w14:textId="77777777" w:rsidR="0083239C" w:rsidRPr="00C2167D" w:rsidRDefault="0083239C" w:rsidP="00642A43">
            <w:pPr>
              <w:pStyle w:val="af5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7C488C26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710400 Программная инженерия</w:t>
            </w:r>
          </w:p>
        </w:tc>
        <w:tc>
          <w:tcPr>
            <w:tcW w:w="2499" w:type="pct"/>
            <w:shd w:val="clear" w:color="auto" w:fill="auto"/>
          </w:tcPr>
          <w:p w14:paraId="0635943B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Сертификат ААОПО №</w:t>
            </w:r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</w:t>
            </w: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180000102, действует до 11.04.2023 г.</w:t>
            </w:r>
          </w:p>
        </w:tc>
      </w:tr>
      <w:tr w:rsidR="0083239C" w:rsidRPr="00C2167D" w14:paraId="7F0224B2" w14:textId="77777777" w:rsidTr="00C47362">
        <w:tc>
          <w:tcPr>
            <w:tcW w:w="503" w:type="pct"/>
            <w:shd w:val="clear" w:color="auto" w:fill="auto"/>
          </w:tcPr>
          <w:p w14:paraId="7E109B1B" w14:textId="77777777" w:rsidR="0083239C" w:rsidRPr="00C2167D" w:rsidRDefault="0083239C" w:rsidP="00642A43">
            <w:pPr>
              <w:pStyle w:val="af5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14:paraId="5E1B6640" w14:textId="77777777" w:rsidR="0083239C" w:rsidRPr="00C2167D" w:rsidRDefault="0083239C" w:rsidP="00642A43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760300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>Техносферная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</w:t>
            </w:r>
          </w:p>
        </w:tc>
        <w:tc>
          <w:tcPr>
            <w:tcW w:w="2499" w:type="pct"/>
            <w:shd w:val="clear" w:color="auto" w:fill="auto"/>
          </w:tcPr>
          <w:p w14:paraId="5C2E8070" w14:textId="77777777" w:rsidR="0083239C" w:rsidRPr="00C2167D" w:rsidRDefault="0083239C" w:rsidP="00642A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proofErr w:type="spellStart"/>
            <w:r w:rsidRPr="00C216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EdNet</w:t>
            </w:r>
            <w:proofErr w:type="spellEnd"/>
            <w:r w:rsidRPr="00C2167D">
              <w:rPr>
                <w:rFonts w:ascii="Times New Roman" w:hAnsi="Times New Roman" w:cs="Times New Roman"/>
                <w:sz w:val="24"/>
                <w:szCs w:val="24"/>
              </w:rPr>
              <w:t xml:space="preserve"> №3-17, действует до 06.06.2022</w:t>
            </w:r>
          </w:p>
        </w:tc>
      </w:tr>
    </w:tbl>
    <w:p w14:paraId="1046C2F8" w14:textId="77777777" w:rsidR="0083239C" w:rsidRPr="00C2167D" w:rsidRDefault="0083239C" w:rsidP="00C216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 xml:space="preserve">В декабре 2019 года пройдена государственная аккредитация всех образовательных программ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 и магистратуры, реализуемых в КРСУ, по требованиям Российской Федерации - Приказ Федеральной службы по надзору в сфере образования №44 от 23.01.2020. </w:t>
      </w:r>
    </w:p>
    <w:p w14:paraId="05B252C7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67D">
        <w:rPr>
          <w:rFonts w:ascii="Times New Roman" w:hAnsi="Times New Roman" w:cs="Times New Roman"/>
          <w:b/>
          <w:sz w:val="24"/>
          <w:szCs w:val="24"/>
        </w:rPr>
        <w:t xml:space="preserve">Данные о наградах, полученных учебным заведением: </w:t>
      </w:r>
    </w:p>
    <w:p w14:paraId="251E55FD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 xml:space="preserve">2003 г. – ректор КРСУ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Нифадьев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 В.И. указом Президента РФ награжден орденом Дружбы;</w:t>
      </w:r>
    </w:p>
    <w:p w14:paraId="17D59F82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2003 г. – коллективу КРСУ объявлена благодарность Президента РФ за большой вклад в развитие российско-киргизского сотрудничества в области образования;</w:t>
      </w:r>
    </w:p>
    <w:p w14:paraId="7954F479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 xml:space="preserve">2007 г. – ректор КРСУ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Нифадьев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 В.И. указом Президента КР награжден орденом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Данакер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>;</w:t>
      </w:r>
    </w:p>
    <w:p w14:paraId="4B33B347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 xml:space="preserve">2017 г. – ректор КРСУ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Нифадьев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 В.И. указом Президента РФ награжден орденом Почета;</w:t>
      </w:r>
    </w:p>
    <w:p w14:paraId="1971853C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 xml:space="preserve">2017 г. – коллектив КРСУ указом Президента КР награжден орденом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Достук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>;</w:t>
      </w:r>
    </w:p>
    <w:p w14:paraId="33110B7D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 xml:space="preserve">2018 г. – коллективу КРСУ объявлена благодарность Президента РФ за большой вклад в сохранение и развитие русского языка и культуры в Киргизской Республике и Центральной Азии </w:t>
      </w:r>
    </w:p>
    <w:p w14:paraId="2FF29932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67D">
        <w:rPr>
          <w:rFonts w:ascii="Times New Roman" w:hAnsi="Times New Roman" w:cs="Times New Roman"/>
          <w:b/>
          <w:sz w:val="24"/>
          <w:szCs w:val="24"/>
        </w:rPr>
        <w:t>Данные о членстве учебного заведения в различных организациях (</w:t>
      </w:r>
      <w:r w:rsidRPr="00C2167D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C2167D">
        <w:rPr>
          <w:rFonts w:ascii="Times New Roman" w:hAnsi="Times New Roman" w:cs="Times New Roman"/>
          <w:i/>
          <w:sz w:val="24"/>
          <w:szCs w:val="24"/>
        </w:rPr>
        <w:t>Данные о членстве КРСУ в различных организациях</w:t>
      </w:r>
      <w:r w:rsidRPr="00C2167D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</w:p>
    <w:p w14:paraId="08EBE464" w14:textId="77777777" w:rsidR="0083239C" w:rsidRPr="00C2167D" w:rsidRDefault="0083239C" w:rsidP="00C2167D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Российское историческое общество;</w:t>
      </w:r>
    </w:p>
    <w:p w14:paraId="5CA57FE8" w14:textId="77777777" w:rsidR="0083239C" w:rsidRPr="00C2167D" w:rsidRDefault="0083239C" w:rsidP="00C2167D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Международная Славянская Академия наук, образования ми культуры;</w:t>
      </w:r>
    </w:p>
    <w:p w14:paraId="5428CE3B" w14:textId="77777777" w:rsidR="0083239C" w:rsidRPr="00C2167D" w:rsidRDefault="0083239C" w:rsidP="00C2167D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Ассоциация азиатских университетов;</w:t>
      </w:r>
    </w:p>
    <w:p w14:paraId="3C7C9D4D" w14:textId="77777777" w:rsidR="0083239C" w:rsidRPr="00C2167D" w:rsidRDefault="0083239C" w:rsidP="00C2167D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Ассоциация славянских университетов;</w:t>
      </w:r>
    </w:p>
    <w:p w14:paraId="13AB7415" w14:textId="77777777" w:rsidR="0083239C" w:rsidRPr="00C2167D" w:rsidRDefault="0083239C" w:rsidP="00C2167D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Ассоциация российско-национальных университетов на пространстве СНГ;</w:t>
      </w:r>
    </w:p>
    <w:p w14:paraId="33910CB1" w14:textId="77777777" w:rsidR="0083239C" w:rsidRPr="00C2167D" w:rsidRDefault="0083239C" w:rsidP="00C2167D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Российско-кыргызский консорциум технических университетов;</w:t>
      </w:r>
    </w:p>
    <w:p w14:paraId="5EA0AB94" w14:textId="77777777" w:rsidR="0083239C" w:rsidRPr="00C2167D" w:rsidRDefault="0083239C" w:rsidP="00C2167D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Международная ассоциация преподавателей русского языка и литературы;</w:t>
      </w:r>
    </w:p>
    <w:p w14:paraId="54E33F54" w14:textId="77777777" w:rsidR="0083239C" w:rsidRPr="00C2167D" w:rsidRDefault="0083239C" w:rsidP="00C2167D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Международная академия наук высшей школы;</w:t>
      </w:r>
    </w:p>
    <w:p w14:paraId="2D016F4E" w14:textId="77777777" w:rsidR="0083239C" w:rsidRPr="00C2167D" w:rsidRDefault="0083239C" w:rsidP="00C2167D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Университет ШОС;</w:t>
      </w:r>
    </w:p>
    <w:p w14:paraId="2B17CB7E" w14:textId="77777777" w:rsidR="0083239C" w:rsidRPr="00C2167D" w:rsidRDefault="0083239C" w:rsidP="00C2167D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Сетевой университет СНГ;</w:t>
      </w:r>
    </w:p>
    <w:p w14:paraId="4AE6778A" w14:textId="77777777" w:rsidR="0083239C" w:rsidRPr="00C2167D" w:rsidRDefault="0083239C" w:rsidP="00C2167D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Сетевой финансовый институт в рамках Евразийского сетевого университета;</w:t>
      </w:r>
    </w:p>
    <w:p w14:paraId="0684D003" w14:textId="77777777" w:rsidR="0083239C" w:rsidRPr="00C2167D" w:rsidRDefault="0083239C" w:rsidP="00C2167D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Сетевой институт в сфере противодействия отмывания доходов, полученных преступным путем, и финансированию терроризму.</w:t>
      </w:r>
    </w:p>
    <w:p w14:paraId="302CC5A1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67D">
        <w:rPr>
          <w:rFonts w:ascii="Times New Roman" w:hAnsi="Times New Roman" w:cs="Times New Roman"/>
          <w:b/>
          <w:sz w:val="24"/>
          <w:szCs w:val="24"/>
        </w:rPr>
        <w:t>Данные о количестве студентов по всем образовательным программам</w:t>
      </w:r>
    </w:p>
    <w:p w14:paraId="40A6705A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 xml:space="preserve">Общее количество студентов на 1 октября 2019 года по программам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 и магистратуры по всем формам обучения составляет 8586 человек. </w:t>
      </w:r>
    </w:p>
    <w:p w14:paraId="4C3115BF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(</w:t>
      </w:r>
      <w:r w:rsidRPr="00C2167D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C2167D">
        <w:rPr>
          <w:rFonts w:ascii="Times New Roman" w:hAnsi="Times New Roman" w:cs="Times New Roman"/>
          <w:i/>
          <w:sz w:val="24"/>
          <w:szCs w:val="24"/>
        </w:rPr>
        <w:t>Статистический отчет 3-НК</w:t>
      </w:r>
      <w:r w:rsidRPr="00C2167D">
        <w:rPr>
          <w:rFonts w:ascii="Times New Roman" w:hAnsi="Times New Roman" w:cs="Times New Roman"/>
          <w:sz w:val="24"/>
          <w:szCs w:val="24"/>
        </w:rPr>
        <w:t>).</w:t>
      </w:r>
    </w:p>
    <w:p w14:paraId="121C0D31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67D">
        <w:rPr>
          <w:rFonts w:ascii="Times New Roman" w:hAnsi="Times New Roman" w:cs="Times New Roman"/>
          <w:b/>
          <w:sz w:val="24"/>
          <w:szCs w:val="24"/>
        </w:rPr>
        <w:t>Данные об учебных планах аккредитуемых образовательных программ</w:t>
      </w:r>
    </w:p>
    <w:p w14:paraId="5932CB3E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 xml:space="preserve">В соответствии с Уставом КРСУ учебные планы аккредитуемых образовательных программ разработаны на основе Федеральных государственных образовательных стандартов, утвержденных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 РФ и Государственных образовательных стандартов, утвержденных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 КР. Учебные планы и основные образовательные программы утверждены на заседаниях Ученого Совета КРСУ. </w:t>
      </w:r>
    </w:p>
    <w:p w14:paraId="0CABFD71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2167D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C2167D">
        <w:rPr>
          <w:rFonts w:ascii="Times New Roman" w:hAnsi="Times New Roman" w:cs="Times New Roman"/>
          <w:i/>
          <w:sz w:val="24"/>
          <w:szCs w:val="24"/>
        </w:rPr>
        <w:t>Выписки из протоколов заседаний Ученого совета.</w:t>
      </w:r>
    </w:p>
    <w:p w14:paraId="3D268B74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2167D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C2167D">
        <w:rPr>
          <w:rFonts w:ascii="Times New Roman" w:hAnsi="Times New Roman" w:cs="Times New Roman"/>
          <w:i/>
          <w:sz w:val="24"/>
          <w:szCs w:val="24"/>
        </w:rPr>
        <w:t>Учебные планы по аккредитуемым программам</w:t>
      </w:r>
    </w:p>
    <w:p w14:paraId="0AC0ABD9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67D">
        <w:rPr>
          <w:rFonts w:ascii="Times New Roman" w:hAnsi="Times New Roman" w:cs="Times New Roman"/>
          <w:b/>
          <w:sz w:val="24"/>
          <w:szCs w:val="24"/>
        </w:rPr>
        <w:t>Краткая история учебного заведения</w:t>
      </w:r>
    </w:p>
    <w:p w14:paraId="1C8D5AFB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167D">
        <w:rPr>
          <w:rFonts w:ascii="Times New Roman" w:hAnsi="Times New Roman" w:cs="Times New Roman"/>
          <w:bCs/>
          <w:sz w:val="24"/>
          <w:szCs w:val="24"/>
        </w:rPr>
        <w:t>Первый набор в университет состоялся в 1993 году, первый выпуск специалистов – в 1998 г.</w:t>
      </w:r>
    </w:p>
    <w:p w14:paraId="75E81D08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b/>
          <w:bCs/>
          <w:sz w:val="24"/>
          <w:szCs w:val="24"/>
        </w:rPr>
        <w:t>КРСУ сегодня </w:t>
      </w:r>
      <w:r w:rsidRPr="00C2167D">
        <w:rPr>
          <w:rFonts w:ascii="Times New Roman" w:hAnsi="Times New Roman" w:cs="Times New Roman"/>
          <w:sz w:val="24"/>
          <w:szCs w:val="24"/>
        </w:rPr>
        <w:t>- это современный, динамично развивающийся университетский комплекс, включающий в себя все уровни профессионального образования, дополнительное образование, высокопрофессиональный кадровый состав, развитую научно-инновационную инфраструктуру, основанную на взаимодействии с отраслевой и академической наукой, бизнес-сообществом, органами государственной власти и органами местного самоуправления в интересах развития республики, общества, государства.</w:t>
      </w:r>
    </w:p>
    <w:p w14:paraId="64AEB18B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Университет выполняет важную роль в активизации образовательного, научного и культурного сотрудничества государств-участников ЕАЭС, развитии процессов интеграции в области образования и науки, удовлетворения образовательных и культурных потребностей российских соотечественников в Кыргызстане.</w:t>
      </w:r>
    </w:p>
    <w:p w14:paraId="1CDE023B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Высокая оценка деятельности университета дана президентами Кыргызстана и России в совместном заявлении по итогам официального визита Президента Российской Федерации В.В. Путина в Кыргызскую Республику в сентябре 2012 года: стороны с удовлетворением отмечают эффективность деятельности Кыргызско-Российского Славянского университета в Бишкеке как крупного образовательного, научного и культурного центра Кыргызской Республики и всего Центрально-Азиатского региона.</w:t>
      </w:r>
    </w:p>
    <w:p w14:paraId="0C085805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В настоящее время образовательная, научная, культурная и международная деятельность университета ведется на 7 факультетах: естественно-техническом, экономическом, гуманитарном, юридическом, медицинском, факультете международных отношений, факультете архитектуры, дизайна и строительства.</w:t>
      </w:r>
    </w:p>
    <w:p w14:paraId="37256F57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b/>
          <w:bCs/>
          <w:sz w:val="24"/>
          <w:szCs w:val="24"/>
        </w:rPr>
        <w:t>В образовательную структуру университета</w:t>
      </w:r>
      <w:r w:rsidRPr="00C2167D">
        <w:rPr>
          <w:rFonts w:ascii="Times New Roman" w:hAnsi="Times New Roman" w:cs="Times New Roman"/>
          <w:sz w:val="24"/>
          <w:szCs w:val="24"/>
        </w:rPr>
        <w:t xml:space="preserve"> входят также: средняя общеобразовательная школа; колледж; центр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довузовской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 подготовки; художественная галерея, музей, студенческие клубы и студии; центр образования, науки и культуры; медицинский центр со стационаром на 100 мест; учебно-оздоровительный лагерь «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Жаштык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>» на озере Иссык-Куль.</w:t>
      </w:r>
    </w:p>
    <w:p w14:paraId="322D26EF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3B7FDC" w14:textId="77777777" w:rsidR="0083239C" w:rsidRPr="00C2167D" w:rsidRDefault="0083239C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 xml:space="preserve">Подробная информация о деятельности университета размещена на официальном сайте КРСУ </w:t>
      </w:r>
      <w:proofErr w:type="spellStart"/>
      <w:r w:rsidRPr="00C2167D">
        <w:rPr>
          <w:rStyle w:val="af2"/>
          <w:rFonts w:ascii="Times New Roman" w:hAnsi="Times New Roman" w:cs="Times New Roman"/>
          <w:sz w:val="24"/>
          <w:szCs w:val="24"/>
        </w:rPr>
        <w:t>www</w:t>
      </w:r>
      <w:proofErr w:type="spellEnd"/>
      <w:r w:rsidR="00D612C9">
        <w:fldChar w:fldCharType="begin"/>
      </w:r>
      <w:r w:rsidR="00D612C9">
        <w:instrText xml:space="preserve"> HYP</w:instrText>
      </w:r>
      <w:r w:rsidR="00D612C9">
        <w:instrText xml:space="preserve">ERLINK "http://.krsu.edu.kg" </w:instrText>
      </w:r>
      <w:r w:rsidR="00D612C9">
        <w:fldChar w:fldCharType="separate"/>
      </w:r>
      <w:r w:rsidRPr="00C2167D">
        <w:rPr>
          <w:rStyle w:val="af2"/>
          <w:rFonts w:ascii="Times New Roman" w:hAnsi="Times New Roman" w:cs="Times New Roman"/>
          <w:sz w:val="24"/>
          <w:szCs w:val="24"/>
        </w:rPr>
        <w:t>.</w:t>
      </w:r>
      <w:r w:rsidRPr="00C2167D">
        <w:rPr>
          <w:rStyle w:val="af2"/>
          <w:rFonts w:ascii="Times New Roman" w:hAnsi="Times New Roman" w:cs="Times New Roman"/>
          <w:sz w:val="24"/>
          <w:szCs w:val="24"/>
          <w:lang w:val="en-US"/>
        </w:rPr>
        <w:t>krsu</w:t>
      </w:r>
      <w:r w:rsidRPr="00C2167D">
        <w:rPr>
          <w:rStyle w:val="af2"/>
          <w:rFonts w:ascii="Times New Roman" w:hAnsi="Times New Roman" w:cs="Times New Roman"/>
          <w:sz w:val="24"/>
          <w:szCs w:val="24"/>
        </w:rPr>
        <w:t>.</w:t>
      </w:r>
      <w:r w:rsidRPr="00C2167D">
        <w:rPr>
          <w:rStyle w:val="af2"/>
          <w:rFonts w:ascii="Times New Roman" w:hAnsi="Times New Roman" w:cs="Times New Roman"/>
          <w:sz w:val="24"/>
          <w:szCs w:val="24"/>
          <w:lang w:val="en-US"/>
        </w:rPr>
        <w:t>edu</w:t>
      </w:r>
      <w:r w:rsidRPr="00C2167D">
        <w:rPr>
          <w:rStyle w:val="af2"/>
          <w:rFonts w:ascii="Times New Roman" w:hAnsi="Times New Roman" w:cs="Times New Roman"/>
          <w:sz w:val="24"/>
          <w:szCs w:val="24"/>
        </w:rPr>
        <w:t>.</w:t>
      </w:r>
      <w:r w:rsidRPr="00C2167D">
        <w:rPr>
          <w:rStyle w:val="af2"/>
          <w:rFonts w:ascii="Times New Roman" w:hAnsi="Times New Roman" w:cs="Times New Roman"/>
          <w:sz w:val="24"/>
          <w:szCs w:val="24"/>
          <w:lang w:val="en-US"/>
        </w:rPr>
        <w:t>kg</w:t>
      </w:r>
      <w:r w:rsidR="00D612C9">
        <w:rPr>
          <w:rStyle w:val="af2"/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Pr="00C2167D">
        <w:rPr>
          <w:rFonts w:ascii="Times New Roman" w:hAnsi="Times New Roman" w:cs="Times New Roman"/>
          <w:sz w:val="24"/>
          <w:szCs w:val="24"/>
        </w:rPr>
        <w:t xml:space="preserve"> в разделе Сведения об образовательной организации </w:t>
      </w:r>
      <w:hyperlink r:id="rId21" w:history="1">
        <w:r w:rsidRPr="00C2167D">
          <w:rPr>
            <w:rStyle w:val="af2"/>
            <w:rFonts w:ascii="Times New Roman" w:hAnsi="Times New Roman" w:cs="Times New Roman"/>
            <w:sz w:val="24"/>
            <w:szCs w:val="24"/>
          </w:rPr>
          <w:t>https://krsu.edu.kg/sveden/index.html</w:t>
        </w:r>
      </w:hyperlink>
      <w:r w:rsidRPr="00C2167D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0"/>
    <w:p w14:paraId="2D8DE6EB" w14:textId="4BD0BE49" w:rsidR="009960CA" w:rsidRPr="000D11B7" w:rsidRDefault="00A36DD5" w:rsidP="0083239C">
      <w:pPr>
        <w:pStyle w:val="af5"/>
        <w:keepNext/>
        <w:numPr>
          <w:ilvl w:val="0"/>
          <w:numId w:val="35"/>
        </w:numPr>
        <w:spacing w:after="0" w:line="240" w:lineRule="auto"/>
        <w:ind w:left="0" w:firstLine="709"/>
        <w:outlineLvl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br w:type="page"/>
      </w:r>
      <w:r w:rsidR="009960CA" w:rsidRPr="000D11B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Результаты анализа выполнения </w:t>
      </w:r>
      <w:proofErr w:type="spellStart"/>
      <w:r w:rsidR="009960CA" w:rsidRPr="000D11B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аккредитационных</w:t>
      </w:r>
      <w:proofErr w:type="spellEnd"/>
      <w:r w:rsidR="009960CA" w:rsidRPr="000D11B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стандартов </w:t>
      </w:r>
      <w:r w:rsidR="009960CA" w:rsidRPr="000D11B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br/>
        <w:t>и их доказательства</w:t>
      </w:r>
    </w:p>
    <w:p w14:paraId="37E09CAA" w14:textId="77777777" w:rsidR="009960CA" w:rsidRPr="000D11B7" w:rsidRDefault="009960CA" w:rsidP="000D11B7">
      <w:pPr>
        <w:keepNext/>
        <w:spacing w:after="0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3EE6F0B0" w14:textId="77777777" w:rsidR="009960CA" w:rsidRPr="000D11B7" w:rsidRDefault="009960CA" w:rsidP="000D11B7">
      <w:pPr>
        <w:keepNext/>
        <w:numPr>
          <w:ilvl w:val="0"/>
          <w:numId w:val="2"/>
        </w:numPr>
        <w:tabs>
          <w:tab w:val="num" w:pos="540"/>
        </w:tabs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Минимальные требования к политике обеспечения качества образования</w:t>
      </w:r>
    </w:p>
    <w:p w14:paraId="3CAC5BFE" w14:textId="77777777" w:rsidR="009960CA" w:rsidRPr="000D11B7" w:rsidRDefault="009960CA" w:rsidP="000D11B7">
      <w:pPr>
        <w:keepNext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3B51E0C3" w14:textId="578C8B48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Критерий 1.1.</w:t>
      </w:r>
      <w:r w:rsidR="00B42AE4"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Наличие четко сформулированной и принятой миссии образовательной организации, разработанных на ее основе и утвержденных стратегических и текущих планов, соответствующих потребностям заинтересованных сторон. Наличие разработанных и принятых на основе миссии образовательной организации образовательных целей и ожидаемых результатов обучения</w:t>
      </w:r>
    </w:p>
    <w:p w14:paraId="7A2B9FE6" w14:textId="77777777" w:rsidR="00C2167D" w:rsidRPr="00C2167D" w:rsidRDefault="00C2167D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2067395"/>
      <w:r w:rsidRPr="00C2167D">
        <w:rPr>
          <w:rFonts w:ascii="Times New Roman" w:hAnsi="Times New Roman" w:cs="Times New Roman"/>
          <w:b/>
          <w:bCs/>
          <w:sz w:val="24"/>
          <w:szCs w:val="24"/>
        </w:rPr>
        <w:t>Миссия университета.</w:t>
      </w:r>
      <w:r w:rsidRPr="00C2167D">
        <w:rPr>
          <w:rFonts w:ascii="Times New Roman" w:hAnsi="Times New Roman" w:cs="Times New Roman"/>
          <w:sz w:val="24"/>
          <w:szCs w:val="24"/>
        </w:rPr>
        <w:t xml:space="preserve"> Накопление, сохранение и приумножение образовательных и научных знаний, экономического потенциала, культурных и нравственных ценностей общества на основе качественного конкурентоспособного профессионального образования в условиях экономической, политической и культурной глобализации общества с учетом региональной специфики. Сохранение и развитие русского языка, культуры и русскоязычного образования. Продвижение интеграционных процессов через экспорт российского образования в национальную систему образования, создание языковой и культурной среды русского мира в регионе, формирование духовного богатства и гармонического мировоззрения подрастающего поколения. </w:t>
      </w:r>
    </w:p>
    <w:p w14:paraId="76A236A2" w14:textId="77777777" w:rsidR="00C2167D" w:rsidRPr="00C2167D" w:rsidRDefault="00C2167D" w:rsidP="00C2167D">
      <w:pPr>
        <w:pStyle w:val="a3"/>
        <w:tabs>
          <w:tab w:val="clear" w:pos="4677"/>
          <w:tab w:val="clear" w:pos="9355"/>
        </w:tabs>
        <w:ind w:firstLine="709"/>
        <w:jc w:val="both"/>
      </w:pPr>
      <w:r w:rsidRPr="00C2167D">
        <w:t>Миссия вуза широко доступна и известна всему коллективу университета студентам и заинтересованным сторонам, в том числе на официальном сайте КРСУ в разделе «Сведения об образовательной организации (</w:t>
      </w:r>
      <w:hyperlink r:id="rId22" w:history="1">
        <w:r w:rsidRPr="00C2167D">
          <w:rPr>
            <w:rStyle w:val="af2"/>
          </w:rPr>
          <w:t>https://krsu.edu.kg/sveden/common/)</w:t>
        </w:r>
      </w:hyperlink>
      <w:r w:rsidRPr="00C2167D">
        <w:t>.</w:t>
      </w:r>
    </w:p>
    <w:p w14:paraId="4816DD43" w14:textId="77777777" w:rsidR="00C2167D" w:rsidRPr="00C2167D" w:rsidRDefault="00C2167D" w:rsidP="00C2167D">
      <w:pPr>
        <w:pStyle w:val="a3"/>
        <w:tabs>
          <w:tab w:val="clear" w:pos="4677"/>
          <w:tab w:val="clear" w:pos="9355"/>
        </w:tabs>
        <w:ind w:firstLine="709"/>
        <w:jc w:val="both"/>
      </w:pPr>
      <w:r w:rsidRPr="00C2167D">
        <w:t>Миссия вуза обсуждалась в 2019 году с участием заинтересованных сторон: руководство университета, профессорско-преподавательский состав, научные сотрудники, УВП, студенты, выпускники, работодатели. Все участники обсуждения имели возможность внесения предложений при формулировке миссии, которая отражена в документе Стратегия развития КРСУ на 2019-24 гг. (</w:t>
      </w:r>
      <w:r w:rsidRPr="00C2167D">
        <w:rPr>
          <w:i/>
          <w:u w:val="single"/>
        </w:rPr>
        <w:t>Приложение</w:t>
      </w:r>
      <w:r w:rsidRPr="00C2167D">
        <w:rPr>
          <w:i/>
        </w:rPr>
        <w:t xml:space="preserve"> Стратегии развития КРСУ на 2019-24 гг.</w:t>
      </w:r>
      <w:r w:rsidRPr="00C2167D">
        <w:t>), принятом на заседании Ученого совета КРСУ от 29 октября 2019 г., протокол № 3;</w:t>
      </w:r>
    </w:p>
    <w:p w14:paraId="30332949" w14:textId="77777777" w:rsidR="00C2167D" w:rsidRPr="00C2167D" w:rsidRDefault="00C2167D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b/>
          <w:bCs/>
          <w:sz w:val="24"/>
          <w:szCs w:val="24"/>
        </w:rPr>
        <w:t>Стратегическими и тактическими целями</w:t>
      </w:r>
      <w:r w:rsidRPr="00C2167D">
        <w:rPr>
          <w:rFonts w:ascii="Times New Roman" w:hAnsi="Times New Roman" w:cs="Times New Roman"/>
          <w:sz w:val="24"/>
          <w:szCs w:val="24"/>
        </w:rPr>
        <w:t xml:space="preserve"> КРСУ являются развитие университета в качестве ведущего вуза на образовательном пространстве Центральной Азии, нацеленного на интеграцию в единое образовательное пространство стран ЕАЭС и дальнего зарубежья и решение социально значимых проблем региона в следующих областях:</w:t>
      </w:r>
    </w:p>
    <w:p w14:paraId="35C3961C" w14:textId="77777777" w:rsidR="00C2167D" w:rsidRPr="00C2167D" w:rsidRDefault="00C2167D" w:rsidP="00C2167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167D">
        <w:rPr>
          <w:rFonts w:ascii="Times New Roman" w:hAnsi="Times New Roman" w:cs="Times New Roman"/>
          <w:sz w:val="24"/>
          <w:szCs w:val="24"/>
        </w:rPr>
        <w:t>русский</w:t>
      </w:r>
      <w:proofErr w:type="gramEnd"/>
      <w:r w:rsidRPr="00C2167D">
        <w:rPr>
          <w:rFonts w:ascii="Times New Roman" w:hAnsi="Times New Roman" w:cs="Times New Roman"/>
          <w:sz w:val="24"/>
          <w:szCs w:val="24"/>
        </w:rPr>
        <w:t xml:space="preserve"> язык на пространстве Центральной Азии;</w:t>
      </w:r>
    </w:p>
    <w:p w14:paraId="2B6279AE" w14:textId="77777777" w:rsidR="00C2167D" w:rsidRPr="00C2167D" w:rsidRDefault="00C2167D" w:rsidP="00C2167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167D">
        <w:rPr>
          <w:rFonts w:ascii="Times New Roman" w:hAnsi="Times New Roman" w:cs="Times New Roman"/>
          <w:sz w:val="24"/>
          <w:szCs w:val="24"/>
        </w:rPr>
        <w:t>устойчивое</w:t>
      </w:r>
      <w:proofErr w:type="gramEnd"/>
      <w:r w:rsidRPr="00C2167D">
        <w:rPr>
          <w:rFonts w:ascii="Times New Roman" w:hAnsi="Times New Roman" w:cs="Times New Roman"/>
          <w:sz w:val="24"/>
          <w:szCs w:val="24"/>
        </w:rPr>
        <w:t xml:space="preserve"> экономическое развитие;</w:t>
      </w:r>
    </w:p>
    <w:p w14:paraId="7BE2C2F4" w14:textId="77777777" w:rsidR="00C2167D" w:rsidRPr="00C2167D" w:rsidRDefault="00C2167D" w:rsidP="00C2167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167D">
        <w:rPr>
          <w:rFonts w:ascii="Times New Roman" w:hAnsi="Times New Roman" w:cs="Times New Roman"/>
          <w:sz w:val="24"/>
          <w:szCs w:val="24"/>
        </w:rPr>
        <w:t>малая</w:t>
      </w:r>
      <w:proofErr w:type="gramEnd"/>
      <w:r w:rsidRPr="00C2167D">
        <w:rPr>
          <w:rFonts w:ascii="Times New Roman" w:hAnsi="Times New Roman" w:cs="Times New Roman"/>
          <w:sz w:val="24"/>
          <w:szCs w:val="24"/>
        </w:rPr>
        <w:t xml:space="preserve"> энергетика и гидроэнергетика;</w:t>
      </w:r>
    </w:p>
    <w:p w14:paraId="455DF411" w14:textId="77777777" w:rsidR="00C2167D" w:rsidRPr="00C2167D" w:rsidRDefault="00C2167D" w:rsidP="00C2167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167D">
        <w:rPr>
          <w:rFonts w:ascii="Times New Roman" w:hAnsi="Times New Roman" w:cs="Times New Roman"/>
          <w:sz w:val="24"/>
          <w:szCs w:val="24"/>
        </w:rPr>
        <w:t>современные</w:t>
      </w:r>
      <w:proofErr w:type="gramEnd"/>
      <w:r w:rsidRPr="00C2167D">
        <w:rPr>
          <w:rFonts w:ascii="Times New Roman" w:hAnsi="Times New Roman" w:cs="Times New Roman"/>
          <w:sz w:val="24"/>
          <w:szCs w:val="24"/>
        </w:rPr>
        <w:t xml:space="preserve"> технологии в образовании и науке;</w:t>
      </w:r>
    </w:p>
    <w:p w14:paraId="4068F988" w14:textId="77777777" w:rsidR="00C2167D" w:rsidRPr="00C2167D" w:rsidRDefault="00C2167D" w:rsidP="00C2167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167D">
        <w:rPr>
          <w:rFonts w:ascii="Times New Roman" w:hAnsi="Times New Roman" w:cs="Times New Roman"/>
          <w:sz w:val="24"/>
          <w:szCs w:val="24"/>
        </w:rPr>
        <w:t>горная</w:t>
      </w:r>
      <w:proofErr w:type="gramEnd"/>
      <w:r w:rsidRPr="00C2167D">
        <w:rPr>
          <w:rFonts w:ascii="Times New Roman" w:hAnsi="Times New Roman" w:cs="Times New Roman"/>
          <w:sz w:val="24"/>
          <w:szCs w:val="24"/>
        </w:rPr>
        <w:t xml:space="preserve"> среда обитания и жизнедеятельность человека;</w:t>
      </w:r>
    </w:p>
    <w:p w14:paraId="1639A994" w14:textId="77777777" w:rsidR="00C2167D" w:rsidRPr="00C2167D" w:rsidRDefault="00C2167D" w:rsidP="00C2167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167D">
        <w:rPr>
          <w:rFonts w:ascii="Times New Roman" w:hAnsi="Times New Roman" w:cs="Times New Roman"/>
          <w:sz w:val="24"/>
          <w:szCs w:val="24"/>
        </w:rPr>
        <w:t>охрана</w:t>
      </w:r>
      <w:proofErr w:type="gramEnd"/>
      <w:r w:rsidRPr="00C2167D">
        <w:rPr>
          <w:rFonts w:ascii="Times New Roman" w:hAnsi="Times New Roman" w:cs="Times New Roman"/>
          <w:sz w:val="24"/>
          <w:szCs w:val="24"/>
        </w:rPr>
        <w:t xml:space="preserve"> генофонда, репродукции и здоровья человека;</w:t>
      </w:r>
    </w:p>
    <w:p w14:paraId="3D2B5E12" w14:textId="77777777" w:rsidR="00C2167D" w:rsidRPr="00C2167D" w:rsidRDefault="00C2167D" w:rsidP="00C2167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167D">
        <w:rPr>
          <w:rFonts w:ascii="Times New Roman" w:hAnsi="Times New Roman" w:cs="Times New Roman"/>
          <w:sz w:val="24"/>
          <w:szCs w:val="24"/>
        </w:rPr>
        <w:t>региональный</w:t>
      </w:r>
      <w:proofErr w:type="gramEnd"/>
      <w:r w:rsidRPr="00C2167D">
        <w:rPr>
          <w:rFonts w:ascii="Times New Roman" w:hAnsi="Times New Roman" w:cs="Times New Roman"/>
          <w:sz w:val="24"/>
          <w:szCs w:val="24"/>
        </w:rPr>
        <w:t xml:space="preserve"> климат и водопользование;</w:t>
      </w:r>
    </w:p>
    <w:p w14:paraId="43C4A112" w14:textId="77777777" w:rsidR="00C2167D" w:rsidRPr="00C2167D" w:rsidRDefault="00C2167D" w:rsidP="00C2167D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167D">
        <w:rPr>
          <w:rFonts w:ascii="Times New Roman" w:hAnsi="Times New Roman" w:cs="Times New Roman"/>
          <w:sz w:val="24"/>
          <w:szCs w:val="24"/>
        </w:rPr>
        <w:t>межкультурный</w:t>
      </w:r>
      <w:proofErr w:type="gramEnd"/>
      <w:r w:rsidRPr="00C2167D">
        <w:rPr>
          <w:rFonts w:ascii="Times New Roman" w:hAnsi="Times New Roman" w:cs="Times New Roman"/>
          <w:sz w:val="24"/>
          <w:szCs w:val="24"/>
        </w:rPr>
        <w:t xml:space="preserve"> и межрелигиозный диалог.</w:t>
      </w:r>
    </w:p>
    <w:p w14:paraId="696402C8" w14:textId="77777777" w:rsidR="00C2167D" w:rsidRPr="00C2167D" w:rsidRDefault="00C2167D" w:rsidP="00C21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sz w:val="24"/>
          <w:szCs w:val="24"/>
        </w:rPr>
        <w:t>Для достижения указанных целей необходимо обеспечить решение следующих задач:</w:t>
      </w:r>
    </w:p>
    <w:p w14:paraId="3CCBAB4B" w14:textId="77777777" w:rsidR="00C2167D" w:rsidRPr="00C2167D" w:rsidRDefault="00C2167D" w:rsidP="00C2167D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167D">
        <w:rPr>
          <w:rFonts w:ascii="Times New Roman" w:hAnsi="Times New Roman" w:cs="Times New Roman"/>
          <w:b/>
          <w:i/>
          <w:sz w:val="24"/>
          <w:szCs w:val="24"/>
        </w:rPr>
        <w:t>содержание</w:t>
      </w:r>
      <w:proofErr w:type="gramEnd"/>
      <w:r w:rsidRPr="00C2167D">
        <w:rPr>
          <w:rFonts w:ascii="Times New Roman" w:hAnsi="Times New Roman" w:cs="Times New Roman"/>
          <w:b/>
          <w:i/>
          <w:sz w:val="24"/>
          <w:szCs w:val="24"/>
        </w:rPr>
        <w:t xml:space="preserve"> и уровень подготовки,</w:t>
      </w:r>
      <w:r w:rsidRPr="00C216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167D">
        <w:rPr>
          <w:rFonts w:ascii="Times New Roman" w:hAnsi="Times New Roman" w:cs="Times New Roman"/>
          <w:sz w:val="24"/>
          <w:szCs w:val="24"/>
        </w:rPr>
        <w:t>имея в виду обеспечение соответствия учебных планов и программ учебных дисциплин требованиям современной науки и техники, требованиям государственных образовательных стандартов по уровню и по содержанию; оперативное реагирование на изменяющиеся внешние условия и требования и, как следствие, постоянное совершенствование спектра реализуемых образовательных программ;</w:t>
      </w:r>
    </w:p>
    <w:p w14:paraId="6C7720A7" w14:textId="77777777" w:rsidR="00C2167D" w:rsidRPr="00C2167D" w:rsidRDefault="00C2167D" w:rsidP="00C2167D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b/>
          <w:i/>
          <w:sz w:val="24"/>
          <w:szCs w:val="24"/>
        </w:rPr>
        <w:t>качество подготовки</w:t>
      </w:r>
      <w:r w:rsidRPr="00C2167D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C2167D">
        <w:rPr>
          <w:rFonts w:ascii="Times New Roman" w:hAnsi="Times New Roman" w:cs="Times New Roman"/>
          <w:sz w:val="24"/>
          <w:szCs w:val="24"/>
        </w:rPr>
        <w:t xml:space="preserve">имея в виду обеспечение эффективности функционирования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внутривузовской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 системы качества образования; оптимизацию уровня требований, предъявляемых к абитуриентам; соответствие качества подготовки обучающихся и выпускников требованиям государственных образовательных стандартов; совершенствование учебной и учебно-методической работы; совершенствование системы повышения квалификации научно-педагогических работников; создание условий для продолжения образования по образовательным программам послевузовского и дополнительного образования; создание условий для обеспечения трудоустройства выпускников, изучения рынка труда и востребованности выпускников.</w:t>
      </w:r>
    </w:p>
    <w:p w14:paraId="312CA0A7" w14:textId="77777777" w:rsidR="00C2167D" w:rsidRPr="00C2167D" w:rsidRDefault="00C2167D" w:rsidP="00C2167D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67D">
        <w:rPr>
          <w:rFonts w:ascii="Times New Roman" w:hAnsi="Times New Roman" w:cs="Times New Roman"/>
          <w:b/>
          <w:i/>
          <w:sz w:val="24"/>
          <w:szCs w:val="24"/>
        </w:rPr>
        <w:t>эффективность научной и научно-инновационной деятельности,</w:t>
      </w:r>
      <w:r w:rsidRPr="00C216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167D">
        <w:rPr>
          <w:rFonts w:ascii="Times New Roman" w:hAnsi="Times New Roman" w:cs="Times New Roman"/>
          <w:sz w:val="24"/>
          <w:szCs w:val="24"/>
        </w:rPr>
        <w:t xml:space="preserve">имея в виду уровень организации и эффективность научно-исследовательской работы студентов; оптимизацию числа отраслей наук, в рамках которых выполняются научные исследования; оптимизацию объема финансирования научных исследований, приходящихся на единицу научно-педагогического персонала на уровне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критериальных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 требований учредителей; обеспечение и повышение количественного и качественного уровня научно-методических разработок и монографий, подготовленных по результатам научных исследований; повышение эффективности и результативности аспирантуры и докторантуры.</w:t>
      </w:r>
    </w:p>
    <w:p w14:paraId="181BF56C" w14:textId="77777777" w:rsidR="00C2167D" w:rsidRPr="00C2167D" w:rsidRDefault="00C2167D" w:rsidP="00C2167D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167D">
        <w:rPr>
          <w:rFonts w:ascii="Times New Roman" w:hAnsi="Times New Roman" w:cs="Times New Roman"/>
          <w:b/>
          <w:i/>
          <w:sz w:val="24"/>
          <w:szCs w:val="24"/>
        </w:rPr>
        <w:t>воспитательная</w:t>
      </w:r>
      <w:proofErr w:type="gramEnd"/>
      <w:r w:rsidRPr="00C2167D">
        <w:rPr>
          <w:rFonts w:ascii="Times New Roman" w:hAnsi="Times New Roman" w:cs="Times New Roman"/>
          <w:b/>
          <w:i/>
          <w:sz w:val="24"/>
          <w:szCs w:val="24"/>
        </w:rPr>
        <w:t xml:space="preserve"> деятельность,</w:t>
      </w:r>
      <w:r w:rsidRPr="00C216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2167D">
        <w:rPr>
          <w:rFonts w:ascii="Times New Roman" w:hAnsi="Times New Roman" w:cs="Times New Roman"/>
          <w:sz w:val="24"/>
          <w:szCs w:val="24"/>
        </w:rPr>
        <w:t xml:space="preserve">имея в виду создание условий для </w:t>
      </w:r>
      <w:proofErr w:type="spellStart"/>
      <w:r w:rsidRPr="00C2167D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C2167D">
        <w:rPr>
          <w:rFonts w:ascii="Times New Roman" w:hAnsi="Times New Roman" w:cs="Times New Roman"/>
          <w:sz w:val="24"/>
          <w:szCs w:val="24"/>
        </w:rPr>
        <w:t xml:space="preserve"> работы со студентами и обучающимися; совершенствование работы института кураторов; организация и совершенствование профилактической работы в студенческой среде, обеспечение правопорядка; организация системы психологической поддержки и партнерского взаимодействия между всеми членами коллектива, прежде всего, между студентами и преподавателями.</w:t>
      </w:r>
    </w:p>
    <w:p w14:paraId="03A2E00B" w14:textId="77777777" w:rsidR="00C2167D" w:rsidRPr="00C1254C" w:rsidRDefault="00C2167D" w:rsidP="00C2167D">
      <w:pPr>
        <w:spacing w:after="0" w:line="240" w:lineRule="auto"/>
        <w:ind w:firstLine="709"/>
        <w:jc w:val="both"/>
        <w:rPr>
          <w:i/>
        </w:rPr>
      </w:pPr>
      <w:r w:rsidRPr="00C2167D">
        <w:rPr>
          <w:rFonts w:ascii="Times New Roman" w:hAnsi="Times New Roman" w:cs="Times New Roman"/>
          <w:b/>
          <w:sz w:val="24"/>
          <w:szCs w:val="24"/>
        </w:rPr>
        <w:t>Стратегические и текущие планы.</w:t>
      </w:r>
      <w:r w:rsidRPr="00C2167D">
        <w:rPr>
          <w:rFonts w:ascii="Times New Roman" w:hAnsi="Times New Roman" w:cs="Times New Roman"/>
          <w:sz w:val="24"/>
          <w:szCs w:val="24"/>
        </w:rPr>
        <w:t xml:space="preserve"> Стратегические и текущие планы университета подробно расписаны в Стратегии развития КРСУ на 2019-24 гг., в Программах развития КРСУ на 2020-2022 гг., 2017-2019 гг., 2014-2016 гг.; (</w:t>
      </w:r>
      <w:r w:rsidRPr="00C2167D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Приложения </w:t>
      </w:r>
      <w:r w:rsidRPr="00C2167D">
        <w:rPr>
          <w:rFonts w:ascii="Times New Roman" w:hAnsi="Times New Roman" w:cs="Times New Roman"/>
          <w:i/>
          <w:sz w:val="24"/>
          <w:szCs w:val="24"/>
        </w:rPr>
        <w:t>Стратегия развития КРСУ на 2019-24 гг., Программы развития КРСУ</w:t>
      </w:r>
      <w:r w:rsidRPr="00C2167D">
        <w:rPr>
          <w:rFonts w:ascii="Times New Roman" w:hAnsi="Times New Roman" w:cs="Times New Roman"/>
          <w:sz w:val="24"/>
          <w:szCs w:val="24"/>
        </w:rPr>
        <w:t>).</w:t>
      </w:r>
      <w:bookmarkEnd w:id="1"/>
    </w:p>
    <w:p w14:paraId="424AA261" w14:textId="4F0E0999" w:rsidR="007E494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y-KG"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Образовательные цели и ожидаемые результаты обучения по направлению</w:t>
      </w:r>
      <w:r w:rsidR="007E494A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«Юриспруденция» отражены в ООП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r w:rsidRPr="00C2167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="00BC0AA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ООП </w:t>
      </w:r>
      <w:r w:rsidR="00C2167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по направлению Юриспруденция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)</w:t>
      </w:r>
      <w:r w:rsidR="007E494A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y-KG" w:eastAsia="ru-RU"/>
        </w:rPr>
        <w:t>.</w:t>
      </w:r>
    </w:p>
    <w:p w14:paraId="44ECC97E" w14:textId="43161C5B" w:rsidR="009960CA" w:rsidRPr="00C2167D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y-KG" w:eastAsia="ru-RU"/>
        </w:rPr>
      </w:pPr>
      <w:r w:rsidRPr="00C2167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Критерий выполняется.</w:t>
      </w:r>
    </w:p>
    <w:p w14:paraId="4AFACB07" w14:textId="77777777" w:rsidR="009960CA" w:rsidRPr="000D11B7" w:rsidRDefault="009960CA" w:rsidP="000D11B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14:paraId="124BA6BC" w14:textId="77777777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Критерий 1.2. Ежегодный мониторинг выполнения стратегических и текущих планов, образовательных целей, результатов обучения, анализ результатов выполнения и внесение соответствующих корректив</w:t>
      </w:r>
    </w:p>
    <w:p w14:paraId="3896E56C" w14:textId="77777777" w:rsidR="00145AD6" w:rsidRPr="00145AD6" w:rsidRDefault="00145AD6" w:rsidP="00145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32073682"/>
      <w:bookmarkStart w:id="3" w:name="_Hlk32064530"/>
      <w:r w:rsidRPr="00145AD6">
        <w:rPr>
          <w:rFonts w:ascii="Times New Roman" w:hAnsi="Times New Roman" w:cs="Times New Roman"/>
          <w:sz w:val="24"/>
          <w:szCs w:val="24"/>
        </w:rPr>
        <w:t>Стратегические и текущие планы вуза формулируются в Программе развития КРСУ на определенный период (2014-2016, 2017-2019, 2020-2022) с учетом актуальных нормативных документов системы образования КР и РФ, результаты их выполнения ежегодно рассматриваются на заседаниях Ученого совета. Отчет о выполнении Программы развития предоставляется учредителям.</w:t>
      </w:r>
    </w:p>
    <w:p w14:paraId="0FEC2DA3" w14:textId="77777777" w:rsidR="00145AD6" w:rsidRPr="00145AD6" w:rsidRDefault="00145AD6" w:rsidP="00145AD6">
      <w:pPr>
        <w:pStyle w:val="a3"/>
        <w:tabs>
          <w:tab w:val="clear" w:pos="4677"/>
          <w:tab w:val="clear" w:pos="9355"/>
        </w:tabs>
        <w:ind w:firstLine="709"/>
        <w:jc w:val="both"/>
      </w:pPr>
      <w:r w:rsidRPr="00145AD6">
        <w:t xml:space="preserve">Образовательные цели и результаты обучения по конкретным направлениям и специальностям формулируются в ООП, которые утверждаются Ученым советом, а затем ежегодно рассматриваются на заседаниях выпускающих кафедр для внесения корректив и учета современных достижений и изменений в соответствующих сферах деятельности. </w:t>
      </w:r>
    </w:p>
    <w:p w14:paraId="729F920A" w14:textId="77777777" w:rsidR="00145AD6" w:rsidRPr="00145AD6" w:rsidRDefault="00145AD6" w:rsidP="00145AD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5AD6">
        <w:rPr>
          <w:rFonts w:ascii="Times New Roman" w:hAnsi="Times New Roman" w:cs="Times New Roman"/>
          <w:sz w:val="24"/>
          <w:szCs w:val="24"/>
        </w:rPr>
        <w:t>Результаты обучения в форме ГИА выпускников анализируются ежегодно на июньском Ученом совете, а рекомендации председателей государственных аттестационных комиссий учитываются кафедрами при корректировке ООП. (</w:t>
      </w:r>
      <w:r w:rsidRPr="00145AD6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145AD6">
        <w:rPr>
          <w:rFonts w:ascii="Times New Roman" w:hAnsi="Times New Roman" w:cs="Times New Roman"/>
          <w:i/>
          <w:sz w:val="24"/>
          <w:szCs w:val="24"/>
        </w:rPr>
        <w:t>Отчеты председателей ГЭК</w:t>
      </w:r>
      <w:r w:rsidRPr="00145AD6">
        <w:rPr>
          <w:rFonts w:ascii="Times New Roman" w:hAnsi="Times New Roman" w:cs="Times New Roman"/>
          <w:sz w:val="24"/>
          <w:szCs w:val="24"/>
        </w:rPr>
        <w:t>)</w:t>
      </w:r>
    </w:p>
    <w:p w14:paraId="6EB282F0" w14:textId="77777777" w:rsidR="00145AD6" w:rsidRPr="00145AD6" w:rsidRDefault="00145AD6" w:rsidP="00145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AD6">
        <w:rPr>
          <w:rFonts w:ascii="Times New Roman" w:hAnsi="Times New Roman" w:cs="Times New Roman"/>
          <w:sz w:val="24"/>
          <w:szCs w:val="24"/>
        </w:rPr>
        <w:t xml:space="preserve">Внесенные коррективы фиксируются в протоколах заседания выпускающей и обеспечивающих кафедр. </w:t>
      </w:r>
    </w:p>
    <w:p w14:paraId="51563463" w14:textId="77777777" w:rsidR="00145AD6" w:rsidRPr="00145AD6" w:rsidRDefault="00145AD6" w:rsidP="00145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AD6">
        <w:rPr>
          <w:rFonts w:ascii="Times New Roman" w:hAnsi="Times New Roman" w:cs="Times New Roman"/>
          <w:sz w:val="24"/>
          <w:szCs w:val="24"/>
        </w:rPr>
        <w:t>(</w:t>
      </w:r>
      <w:r w:rsidRPr="00145AD6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145AD6">
        <w:rPr>
          <w:rFonts w:ascii="Times New Roman" w:hAnsi="Times New Roman" w:cs="Times New Roman"/>
          <w:i/>
          <w:sz w:val="24"/>
          <w:szCs w:val="24"/>
        </w:rPr>
        <w:t>Выписки из протоколов заседаний кафедры</w:t>
      </w:r>
      <w:r w:rsidRPr="00145AD6">
        <w:rPr>
          <w:rFonts w:ascii="Times New Roman" w:hAnsi="Times New Roman" w:cs="Times New Roman"/>
          <w:sz w:val="24"/>
          <w:szCs w:val="24"/>
        </w:rPr>
        <w:t>)</w:t>
      </w:r>
    </w:p>
    <w:p w14:paraId="732495E6" w14:textId="77777777" w:rsidR="00145AD6" w:rsidRPr="00145AD6" w:rsidRDefault="00145AD6" w:rsidP="00145AD6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i/>
        </w:rPr>
      </w:pPr>
      <w:bookmarkStart w:id="4" w:name="_Hlk32073704"/>
      <w:bookmarkEnd w:id="2"/>
      <w:r w:rsidRPr="00145AD6">
        <w:rPr>
          <w:b/>
          <w:i/>
        </w:rPr>
        <w:t>Критерий выполняется.</w:t>
      </w:r>
    </w:p>
    <w:bookmarkEnd w:id="3"/>
    <w:bookmarkEnd w:id="4"/>
    <w:p w14:paraId="3F75D036" w14:textId="77777777" w:rsidR="009960CA" w:rsidRPr="000D11B7" w:rsidRDefault="009960CA" w:rsidP="000D11B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</w:p>
    <w:p w14:paraId="25C182BB" w14:textId="77777777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 xml:space="preserve">Критерий 1.3. Участие руководства, сотрудников, обучающихся (студентов) образовательной организации и заинтересованных сторон в реализации, контроле и пересмотре системы обеспечения качества образования </w:t>
      </w:r>
    </w:p>
    <w:p w14:paraId="14DD4A1B" w14:textId="77777777" w:rsidR="00145AD6" w:rsidRPr="00145AD6" w:rsidRDefault="00145AD6" w:rsidP="00145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32059317"/>
      <w:r w:rsidRPr="00145AD6">
        <w:rPr>
          <w:rFonts w:ascii="Times New Roman" w:hAnsi="Times New Roman" w:cs="Times New Roman"/>
          <w:sz w:val="24"/>
          <w:szCs w:val="24"/>
        </w:rPr>
        <w:t>В целях организации и координации учебной, научной и воспитательной деятельности в университете работают Учебно-методический совет, Научно-технический совет, Совет по информатизации, Редакционно-издательский совет, Совет по воспитательной работе.</w:t>
      </w:r>
    </w:p>
    <w:p w14:paraId="0870A6FC" w14:textId="77777777" w:rsidR="00145AD6" w:rsidRPr="00145AD6" w:rsidRDefault="00145AD6" w:rsidP="00145AD6">
      <w:pPr>
        <w:pStyle w:val="a3"/>
        <w:tabs>
          <w:tab w:val="clear" w:pos="4677"/>
          <w:tab w:val="clear" w:pos="9355"/>
        </w:tabs>
        <w:ind w:firstLine="709"/>
        <w:jc w:val="both"/>
      </w:pPr>
      <w:r w:rsidRPr="00145AD6">
        <w:t xml:space="preserve">В целом система управления университетом соответствует уставным требованиям, </w:t>
      </w:r>
      <w:proofErr w:type="spellStart"/>
      <w:r w:rsidRPr="00145AD6">
        <w:t>внутривузовская</w:t>
      </w:r>
      <w:proofErr w:type="spellEnd"/>
      <w:r w:rsidRPr="00145AD6">
        <w:t xml:space="preserve"> нормативная и организационно-распорядительная документация соответствует действующему законодательству и Уставу. Налажено четкое взаимодействие всех структурных подразделений университета, позволяющее эффективно выполнять основные задачи университета </w:t>
      </w:r>
      <w:hyperlink r:id="rId23" w:history="1">
        <w:r w:rsidRPr="00145AD6">
          <w:rPr>
            <w:rStyle w:val="af2"/>
          </w:rPr>
          <w:t>https://krsu.edu.kg/sveden/struct/</w:t>
        </w:r>
      </w:hyperlink>
      <w:r w:rsidRPr="00145AD6">
        <w:t xml:space="preserve"> </w:t>
      </w:r>
    </w:p>
    <w:p w14:paraId="64C2B55C" w14:textId="77777777" w:rsidR="00145AD6" w:rsidRPr="00145AD6" w:rsidRDefault="00145AD6" w:rsidP="00145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AD6">
        <w:rPr>
          <w:rFonts w:ascii="Times New Roman" w:hAnsi="Times New Roman" w:cs="Times New Roman"/>
          <w:sz w:val="24"/>
          <w:szCs w:val="24"/>
        </w:rPr>
        <w:t xml:space="preserve">Разработаны и утверждены типовые положения о факультете, о кафедре, о структурных подразделениях и службах университета, утверждены обновленные редакции Правил внутреннего распорядка для работников и для студентов, утверждены функциональные обязанности для отдельных категорий работников </w:t>
      </w:r>
      <w:hyperlink r:id="rId24" w:history="1">
        <w:r w:rsidRPr="00145AD6">
          <w:rPr>
            <w:rStyle w:val="af2"/>
            <w:rFonts w:ascii="Times New Roman" w:hAnsi="Times New Roman" w:cs="Times New Roman"/>
            <w:sz w:val="24"/>
            <w:szCs w:val="24"/>
          </w:rPr>
          <w:t>https://krsu.edu.kg/sveden/document/</w:t>
        </w:r>
      </w:hyperlink>
      <w:r w:rsidRPr="00145A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B483E2" w14:textId="77777777" w:rsidR="00145AD6" w:rsidRPr="00145AD6" w:rsidRDefault="00145AD6" w:rsidP="00145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AD6">
        <w:rPr>
          <w:rFonts w:ascii="Times New Roman" w:hAnsi="Times New Roman" w:cs="Times New Roman"/>
          <w:sz w:val="24"/>
          <w:szCs w:val="24"/>
        </w:rPr>
        <w:t xml:space="preserve">Непосредственное руководство деятельностью университета осуществляется ректором университета, который определяет основные стратегические направления развития вуза, обеспечивает необходимое понимание и неуклонное проведение политики в области качества подготовки специалистов и научных исследований, повышения качества учебно-методической деятельности и воспитательной работы со студенческой молодежью. Ректор формулирует и дает конкретные поручения и задания проректорам, работающим по своим направлениям, в части реализации решений как стратегического, так оперативного, текущего характера, которые доводятся до непосредственных ответственных исполнителей, с последующим контролем и оцениванием выполненного </w:t>
      </w:r>
      <w:hyperlink r:id="rId25" w:history="1">
        <w:r w:rsidRPr="00145AD6">
          <w:rPr>
            <w:rStyle w:val="af2"/>
            <w:rFonts w:ascii="Times New Roman" w:hAnsi="Times New Roman" w:cs="Times New Roman"/>
            <w:sz w:val="24"/>
            <w:szCs w:val="24"/>
          </w:rPr>
          <w:t>https://krsu.edu.kg/sveden/employees/</w:t>
        </w:r>
      </w:hyperlink>
      <w:r w:rsidRPr="00145A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34396F" w14:textId="77777777" w:rsidR="00145AD6" w:rsidRPr="00145AD6" w:rsidRDefault="00145AD6" w:rsidP="00145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AD6">
        <w:rPr>
          <w:rFonts w:ascii="Times New Roman" w:hAnsi="Times New Roman" w:cs="Times New Roman"/>
          <w:sz w:val="24"/>
          <w:szCs w:val="24"/>
        </w:rPr>
        <w:t>Оперативное управление осуществляется со стороны ректората, совещания деканов под руководством проректора по учебной работе и совещания заведующих кафедрами под руководством декана, которые проводятся не менее 2 раз в месяц. Повестка дня этих совещаний включает в себя вопросы, как заранее запланированные, так и текущие, требующие оперативного решения, своевременных адекватных действий и вмешательства в соответствующие процессы.</w:t>
      </w:r>
    </w:p>
    <w:p w14:paraId="728C4A56" w14:textId="77777777" w:rsidR="00145AD6" w:rsidRPr="00145AD6" w:rsidRDefault="00145AD6" w:rsidP="00145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AD6">
        <w:rPr>
          <w:rFonts w:ascii="Times New Roman" w:hAnsi="Times New Roman" w:cs="Times New Roman"/>
          <w:sz w:val="24"/>
          <w:szCs w:val="24"/>
        </w:rPr>
        <w:t>Информация о решениях Ученых Советов университета и факультетов, ректората, совещаний регулярно и своевременно доводится до всех подразделений и служб посредством приказов, распоряжений, решений и постановлений (на бумажном носителе, по электронной почте или через устные распоряжения).</w:t>
      </w:r>
    </w:p>
    <w:p w14:paraId="0B0CBE7B" w14:textId="77777777" w:rsidR="00145AD6" w:rsidRPr="00145AD6" w:rsidRDefault="00145AD6" w:rsidP="00145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5AD6">
        <w:rPr>
          <w:rFonts w:ascii="Times New Roman" w:hAnsi="Times New Roman" w:cs="Times New Roman"/>
          <w:sz w:val="24"/>
          <w:szCs w:val="24"/>
        </w:rPr>
        <w:t xml:space="preserve">В целом сложившаяся система управления университетом предоставляется достаточно эффективной и рациональной. </w:t>
      </w:r>
    </w:p>
    <w:bookmarkEnd w:id="5"/>
    <w:p w14:paraId="3CD5E950" w14:textId="77777777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Участие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работодателей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с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оциальных партнеров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реализации ООП «Юриспруденция» программы осуществляется через:</w:t>
      </w:r>
    </w:p>
    <w:p w14:paraId="75646AAA" w14:textId="77777777" w:rsidR="009960CA" w:rsidRPr="000D11B7" w:rsidRDefault="009960CA" w:rsidP="000D11B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систему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договоров о проведении учебной и производственной практик;</w:t>
      </w:r>
    </w:p>
    <w:p w14:paraId="285CFC56" w14:textId="77777777" w:rsidR="009960CA" w:rsidRPr="000D11B7" w:rsidRDefault="009960CA" w:rsidP="000D11B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проведение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лекций-презентаций, круглых столов, мастер-классов, тренингов, участия в работе студенческих конференций, дебатов; </w:t>
      </w:r>
    </w:p>
    <w:p w14:paraId="12493D65" w14:textId="2EA7F943" w:rsidR="009960CA" w:rsidRPr="000D11B7" w:rsidRDefault="009960CA" w:rsidP="000D11B7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выполнение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студентами практических заданий на ГИА и экзаменов (большинство заданий промежуточного контроля в рабочих программах дисциплин сформировано на основе реальных ситуаций)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Билеты ГИА).</w:t>
      </w:r>
    </w:p>
    <w:p w14:paraId="1EC5107A" w14:textId="42841BF0" w:rsidR="009960CA" w:rsidRPr="000D11B7" w:rsidRDefault="009960CA" w:rsidP="000D11B7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проведение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расширенных заседаний кафедры с приглашением работодателей, на которых рассматриваются стратегические и оперативные вопросы повышения эффективности и качества учебного процесса, консультации работодателей при разработке содержания ООП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Выписки из </w:t>
      </w:r>
      <w:r w:rsidR="0026614F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протоколов </w:t>
      </w:r>
      <w:r w:rsidR="00B97E73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расширенных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заседаний кафедры)</w:t>
      </w:r>
    </w:p>
    <w:p w14:paraId="0915E86C" w14:textId="77777777" w:rsidR="009960CA" w:rsidRPr="000D11B7" w:rsidRDefault="009960CA" w:rsidP="000D11B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участие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работодателей в ГИА выпускников; </w:t>
      </w:r>
    </w:p>
    <w:p w14:paraId="28823161" w14:textId="77777777" w:rsidR="009960CA" w:rsidRPr="000D11B7" w:rsidRDefault="009960CA" w:rsidP="000D11B7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получение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университетом обратной связи от работодателей (посредством процедуры анкетирования) по итогам производственной и преддипломной практик с целью последующей корректировки и совершенствования ООП.</w:t>
      </w:r>
    </w:p>
    <w:p w14:paraId="25AD2E48" w14:textId="5B237A11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Впервые в 2016 году совместно с выпускающими кафедрами было проведено анкетирование работодателей на предмет уровня подготовки выпускников юридического факультета. При этом, от адресатов было получено 23 анкеты, содержащие ответы на предложенные вопросы. Из них: 10 анкет заполнены работодателями - государственными органами (МЮ,</w:t>
      </w:r>
      <w:r w:rsidR="002E35AC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МВД, НБ КР, ГКНБ и др.) и 13 анкет с ответами предоставили различные частные компании Кыргызской Республики.</w:t>
      </w:r>
    </w:p>
    <w:p w14:paraId="7FD5440A" w14:textId="77777777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Работодатели при отборе на работу отдают предпочтение выпускникам КРСУ. Работодатели частного рынка занятости отметили высокий уровень юристов, подготовленных в нашем вузе. Государственные работодатели сослались на законодательство о госслужащих, согласно которому отбор работников проводится на конкурсной основе. При этом часть работодателей выразила готовность заключить с КРСУ долгосрочные договоры по целевой подготовке юристов для своих компаний.</w:t>
      </w:r>
    </w:p>
    <w:p w14:paraId="33A02334" w14:textId="77777777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Большая часть респондентов высказывает рекомендации о востребованности компетенций, формируемых учебными дисциплинами, такими как Гражданское право, Гражданский процесс, Административное право, Налоговое право и Финансовое право.</w:t>
      </w:r>
    </w:p>
    <w:p w14:paraId="21734734" w14:textId="77777777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Высокий уровень подготовки выпускников юридического факультета доказывает указание респондентов на то, что они (выпускники) с первых дней работы активно применяют полученные знания в повседневной практической работе на вверенном участке и направлении деятельности.</w:t>
      </w:r>
    </w:p>
    <w:p w14:paraId="5E7F4A0A" w14:textId="77777777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Все без исключения работодатели основным качеством юриста назвали его компетентность. </w:t>
      </w:r>
    </w:p>
    <w:p w14:paraId="54484BA8" w14:textId="77777777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Преподаватели ООП «Юриспруденция»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ежегодно вносят свои предложения и рекомендации для улучшения качества образования на заседаниях кафедры, в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т.ч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., по итогам ежегодного анкетирования в целях совершенствования образовательного процесса, по результатам взаимного посещения занятий. </w:t>
      </w:r>
    </w:p>
    <w:p w14:paraId="748B46B1" w14:textId="77777777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Так, был проведен опрос профессорско-преподавательского состава юридического факультета.</w:t>
      </w:r>
    </w:p>
    <w:p w14:paraId="1E23EC43" w14:textId="77777777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Основная часть опрошенных (85%) удовлетворены условиями оснащенности кафедр и аудиторий средствами обучения. 100% опрошенным преподавателям нравятся преподаваемые ими предметы.</w:t>
      </w:r>
    </w:p>
    <w:p w14:paraId="632B98D6" w14:textId="447C81BA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95% респондентов не удовлетворены размером заработной платы и хотели бы</w:t>
      </w:r>
      <w:r w:rsidR="002E35AC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,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чтобы средняя заработная плата составляла не менее 20 тысяч сомов в месяц.</w:t>
      </w:r>
    </w:p>
    <w:p w14:paraId="1A93230F" w14:textId="77777777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основном, у опрошенных преподавателей (94%) не претензий к работе деканата (к заместителям декана) и заведующих кафедрами.</w:t>
      </w:r>
    </w:p>
    <w:p w14:paraId="19B4BDB5" w14:textId="77777777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Никто из респондентов не встречался с грубыми, нетактичными, пренебрежительными и оскорбительными отношениями со стороны руководства факультета и кафедр. </w:t>
      </w:r>
    </w:p>
    <w:p w14:paraId="4453191E" w14:textId="383B6FDD" w:rsidR="007E494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Эти предложения также отражаются в Отчете кафедры гражданского права и процесса по итогам учебного года к ежегодному Смотру кафедры руководством ВУЗа, в рабочих программах и других УММ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="00B97E73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Выписки из </w:t>
      </w:r>
      <w:r w:rsidR="0026614F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протоколов </w:t>
      </w:r>
      <w:r w:rsidR="00B97E73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заседаний кафедры. Р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езультаты анкетирования студентов и ППС</w:t>
      </w:r>
      <w:r w:rsidR="0026614F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2016, 2019 гг.</w:t>
      </w:r>
      <w:r w:rsidR="007E494A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). </w:t>
      </w:r>
    </w:p>
    <w:p w14:paraId="0C7F6AC3" w14:textId="26E54349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Критерий выполняется. </w:t>
      </w:r>
    </w:p>
    <w:p w14:paraId="0F2F7D9B" w14:textId="77777777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537475C" w14:textId="77777777" w:rsidR="00BF4AC6" w:rsidRPr="00C1254C" w:rsidRDefault="00BF4AC6" w:rsidP="00BF4AC6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bookmarkStart w:id="6" w:name="_Hlk32059372"/>
      <w:bookmarkStart w:id="7" w:name="_Hlk32065439"/>
      <w:r w:rsidRPr="00C1254C">
        <w:rPr>
          <w:b/>
          <w:u w:val="single"/>
        </w:rPr>
        <w:t xml:space="preserve">Критерий 1.4. Внедрение системы обеспечения качества образования с помощью документированной системы менеджмента качества образования </w:t>
      </w:r>
    </w:p>
    <w:p w14:paraId="34B951B7" w14:textId="77777777" w:rsidR="00BF4AC6" w:rsidRPr="00BF4AC6" w:rsidRDefault="00BF4AC6" w:rsidP="00BF4AC6">
      <w:pPr>
        <w:pStyle w:val="a3"/>
        <w:tabs>
          <w:tab w:val="clear" w:pos="4677"/>
          <w:tab w:val="clear" w:pos="9355"/>
        </w:tabs>
        <w:ind w:firstLine="709"/>
        <w:jc w:val="both"/>
      </w:pPr>
      <w:r w:rsidRPr="00BF4AC6">
        <w:t>Качество подготовки специалистов определяется, прежде всего, качеством образовательно-научной среды, в которой осуществляется реализация образовательных программ, и зависит от целого ряда условий, основными из которых являются качество кадрового потенциала, качество учебно-методического обеспечения образовательного процесса, качество учебно-лабораторного и научного оснащения, качество компьютеризации и информатизации образовательного процесса, состояние и уровень научных исследований и другое.</w:t>
      </w:r>
    </w:p>
    <w:p w14:paraId="4480A349" w14:textId="77777777" w:rsidR="00BF4AC6" w:rsidRPr="00BF4AC6" w:rsidRDefault="00BF4AC6" w:rsidP="00BF4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AC6">
        <w:rPr>
          <w:rFonts w:ascii="Times New Roman" w:hAnsi="Times New Roman" w:cs="Times New Roman"/>
          <w:sz w:val="24"/>
          <w:szCs w:val="24"/>
        </w:rPr>
        <w:t>Одной из приоритетных задач модернизации и развития высшего профессионального образования на современном этапе является обеспечение качества профессионального образования, удовлетворяющего общество, работодателей и выпускников. Главной целью Системы менеджмента качества КРСУ является реализация процессного и системного подхода к управлению деятельности вуза, направленного на успешное освоение студентами программ высшего профессионального образования. Система менеджмента качества охватывает все основные бизнес-процессы и большинство вспомогательных, включая и процессы постоянного контроля и улучшения.</w:t>
      </w:r>
    </w:p>
    <w:p w14:paraId="1604FE24" w14:textId="77777777" w:rsidR="00BF4AC6" w:rsidRPr="00BF4AC6" w:rsidRDefault="00BF4AC6" w:rsidP="00BF4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AC6">
        <w:rPr>
          <w:rFonts w:ascii="Times New Roman" w:hAnsi="Times New Roman" w:cs="Times New Roman"/>
          <w:sz w:val="24"/>
          <w:szCs w:val="24"/>
        </w:rPr>
        <w:t xml:space="preserve">В 2007-2008 году в университете была разработана и внедрена система менеджмента качества соответствующая международному стандарту </w:t>
      </w:r>
      <w:r w:rsidRPr="00BF4AC6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BF4AC6">
        <w:rPr>
          <w:rFonts w:ascii="Times New Roman" w:hAnsi="Times New Roman" w:cs="Times New Roman"/>
          <w:sz w:val="24"/>
          <w:szCs w:val="24"/>
        </w:rPr>
        <w:t xml:space="preserve"> 9001, которая прошла сертификацию в признанном международном органе по сертификации «Ассоциация по сертификации Русский Регистр» (г. Санкт-Петербург), позже еще дважды пройдена процедуру </w:t>
      </w:r>
      <w:proofErr w:type="spellStart"/>
      <w:r w:rsidRPr="00BF4AC6">
        <w:rPr>
          <w:rFonts w:ascii="Times New Roman" w:hAnsi="Times New Roman" w:cs="Times New Roman"/>
          <w:sz w:val="24"/>
          <w:szCs w:val="24"/>
        </w:rPr>
        <w:t>ресертификации</w:t>
      </w:r>
      <w:proofErr w:type="spellEnd"/>
      <w:r w:rsidRPr="00BF4AC6">
        <w:rPr>
          <w:rFonts w:ascii="Times New Roman" w:hAnsi="Times New Roman" w:cs="Times New Roman"/>
          <w:sz w:val="24"/>
          <w:szCs w:val="24"/>
        </w:rPr>
        <w:t xml:space="preserve">, т.е. продления. В 2015 году в связи с выходом новой версии стандарта </w:t>
      </w:r>
      <w:r w:rsidRPr="00BF4AC6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BF4AC6">
        <w:rPr>
          <w:rFonts w:ascii="Times New Roman" w:hAnsi="Times New Roman" w:cs="Times New Roman"/>
          <w:sz w:val="24"/>
          <w:szCs w:val="24"/>
        </w:rPr>
        <w:t xml:space="preserve"> 9001:2015 вся документация системы менеджмента качества была актуализирована в соответствии с новым стандартом.</w:t>
      </w:r>
    </w:p>
    <w:p w14:paraId="58965DA7" w14:textId="6DE01571" w:rsidR="00BF4AC6" w:rsidRPr="00BF4AC6" w:rsidRDefault="00BF4AC6" w:rsidP="00BF4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AC6">
        <w:rPr>
          <w:rFonts w:ascii="Times New Roman" w:hAnsi="Times New Roman" w:cs="Times New Roman"/>
          <w:sz w:val="24"/>
          <w:szCs w:val="24"/>
        </w:rPr>
        <w:t>В данное время в университете действует документация системы менеджмента качества обновленной версии 2018 года. Основными документами, регулирующими систему менеджмента качества</w:t>
      </w:r>
      <w:r w:rsidR="00642A43">
        <w:rPr>
          <w:rFonts w:ascii="Times New Roman" w:hAnsi="Times New Roman" w:cs="Times New Roman"/>
          <w:sz w:val="24"/>
          <w:szCs w:val="24"/>
        </w:rPr>
        <w:t>,</w:t>
      </w:r>
      <w:r w:rsidRPr="00BF4AC6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1B93C0D0" w14:textId="77777777" w:rsidR="00BF4AC6" w:rsidRPr="00BF4AC6" w:rsidRDefault="00BF4AC6" w:rsidP="00BF4AC6">
      <w:pPr>
        <w:pStyle w:val="af5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" w:name="_Hlk31717505"/>
      <w:r w:rsidRPr="00BF4AC6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системе менеджмента качества (Руководство по качеству), утвержденное ректором КРСУ </w:t>
      </w:r>
      <w:r w:rsidRPr="00BF4AC6">
        <w:rPr>
          <w:rFonts w:ascii="Times New Roman" w:hAnsi="Times New Roman"/>
          <w:sz w:val="24"/>
          <w:szCs w:val="24"/>
        </w:rPr>
        <w:t xml:space="preserve">в </w:t>
      </w:r>
      <w:r w:rsidRPr="00BF4AC6">
        <w:rPr>
          <w:rFonts w:ascii="Times New Roman" w:eastAsia="Times New Roman" w:hAnsi="Times New Roman"/>
          <w:sz w:val="24"/>
          <w:szCs w:val="24"/>
          <w:lang w:eastAsia="ru-RU"/>
        </w:rPr>
        <w:t>2018</w:t>
      </w:r>
      <w:r w:rsidRPr="00BF4AC6">
        <w:rPr>
          <w:rFonts w:ascii="Times New Roman" w:hAnsi="Times New Roman"/>
          <w:sz w:val="24"/>
          <w:szCs w:val="24"/>
        </w:rPr>
        <w:t xml:space="preserve"> </w:t>
      </w:r>
      <w:r w:rsidRPr="00BF4AC6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BF4AC6">
        <w:rPr>
          <w:rFonts w:ascii="Times New Roman" w:hAnsi="Times New Roman"/>
          <w:sz w:val="24"/>
          <w:szCs w:val="24"/>
        </w:rPr>
        <w:t>.</w:t>
      </w:r>
      <w:r w:rsidRPr="00BF4AC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E58A9AE" w14:textId="77777777" w:rsidR="00BF4AC6" w:rsidRPr="00BF4AC6" w:rsidRDefault="00BF4AC6" w:rsidP="00BF4AC6">
      <w:pPr>
        <w:pStyle w:val="af5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4AC6">
        <w:rPr>
          <w:rFonts w:ascii="Times New Roman" w:eastAsia="Times New Roman" w:hAnsi="Times New Roman"/>
          <w:sz w:val="24"/>
          <w:szCs w:val="24"/>
          <w:lang w:eastAsia="ru-RU"/>
        </w:rPr>
        <w:t>Документированные процедуры «Анализ рисков», «Управление документацией», «Управление записями», «Управление несоответствующей услугой», «Внутренний аудит», «Корректирующие действия», «Анализ системы менеджмента качества со стороны руководства», утвержденные в 2018 г.</w:t>
      </w:r>
    </w:p>
    <w:bookmarkEnd w:id="8"/>
    <w:p w14:paraId="7A7241F0" w14:textId="77777777" w:rsidR="00BF4AC6" w:rsidRPr="00BF4AC6" w:rsidRDefault="00BF4AC6" w:rsidP="00BF4AC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F4AC6">
        <w:rPr>
          <w:rFonts w:ascii="Times New Roman" w:hAnsi="Times New Roman" w:cs="Times New Roman"/>
          <w:i/>
          <w:sz w:val="24"/>
          <w:szCs w:val="24"/>
        </w:rPr>
        <w:t>(</w:t>
      </w:r>
      <w:r w:rsidRPr="00BF4AC6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BF4AC6">
        <w:rPr>
          <w:rFonts w:ascii="Times New Roman" w:hAnsi="Times New Roman" w:cs="Times New Roman"/>
          <w:i/>
          <w:sz w:val="24"/>
          <w:szCs w:val="24"/>
        </w:rPr>
        <w:t xml:space="preserve"> Документы системы менеджмента качества)</w:t>
      </w:r>
    </w:p>
    <w:p w14:paraId="0C588A34" w14:textId="77777777" w:rsidR="00BF4AC6" w:rsidRPr="00BF4AC6" w:rsidRDefault="00BF4AC6" w:rsidP="00BF4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AC6">
        <w:rPr>
          <w:rFonts w:ascii="Times New Roman" w:hAnsi="Times New Roman" w:cs="Times New Roman"/>
          <w:sz w:val="24"/>
          <w:szCs w:val="24"/>
        </w:rPr>
        <w:t>Одной из важнейших задач деятельности университета является анализ удовлетворенности основных потребителей образовательной услуги. К этим потребителям относятся студенты и их родители, работодатели – основные потребители выпускников, прямо (в случае оплаты обучения за контрактных студентов) или опосредованно (в случае приема на работу бюджетных выпускников) заинтересованные в качестве образовательной услуги. Для определения удовлетворенности качеством обучения деканаты факультетов проводят анкетирование выпускников по различным направлениям деятельности университета. Итоги анкетирования заслушиваются на заседаниях Ученого совета факультетов и используются для совершенствования его деятельности по различным направлениям. (</w:t>
      </w:r>
      <w:r w:rsidRPr="00BF4AC6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BF4AC6">
        <w:rPr>
          <w:rFonts w:ascii="Times New Roman" w:hAnsi="Times New Roman" w:cs="Times New Roman"/>
          <w:i/>
          <w:sz w:val="24"/>
          <w:szCs w:val="24"/>
        </w:rPr>
        <w:t>Результаты анкетирования студентов и ППС)</w:t>
      </w:r>
    </w:p>
    <w:p w14:paraId="3BBAA3AA" w14:textId="77777777" w:rsidR="00BF4AC6" w:rsidRPr="00BF4AC6" w:rsidRDefault="00BF4AC6" w:rsidP="00BF4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AC6">
        <w:rPr>
          <w:rFonts w:ascii="Times New Roman" w:hAnsi="Times New Roman" w:cs="Times New Roman"/>
          <w:sz w:val="24"/>
          <w:szCs w:val="24"/>
        </w:rPr>
        <w:t xml:space="preserve">Ежегодно проводится внутренний анализ деятельности университета со стороны руководства, проходящий в формате «смотров» кафедр на каждом факультете. </w:t>
      </w:r>
    </w:p>
    <w:p w14:paraId="02258222" w14:textId="77777777" w:rsidR="00BF4AC6" w:rsidRPr="00BF4AC6" w:rsidRDefault="00BF4AC6" w:rsidP="00BF4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AC6">
        <w:rPr>
          <w:rFonts w:ascii="Times New Roman" w:hAnsi="Times New Roman" w:cs="Times New Roman"/>
          <w:sz w:val="24"/>
          <w:szCs w:val="24"/>
        </w:rPr>
        <w:t xml:space="preserve">Кроме того, ежегодно КРСУ участвует в мониторинге эффективности вузов, проводимом </w:t>
      </w:r>
      <w:proofErr w:type="spellStart"/>
      <w:r w:rsidRPr="00BF4AC6">
        <w:rPr>
          <w:rFonts w:ascii="Times New Roman" w:hAnsi="Times New Roman" w:cs="Times New Roman"/>
          <w:sz w:val="24"/>
          <w:szCs w:val="24"/>
        </w:rPr>
        <w:t>МНиВО</w:t>
      </w:r>
      <w:proofErr w:type="spellEnd"/>
      <w:r w:rsidRPr="00BF4AC6">
        <w:rPr>
          <w:rFonts w:ascii="Times New Roman" w:hAnsi="Times New Roman" w:cs="Times New Roman"/>
          <w:sz w:val="24"/>
          <w:szCs w:val="24"/>
        </w:rPr>
        <w:t xml:space="preserve"> РФ в формате </w:t>
      </w:r>
      <w:proofErr w:type="spellStart"/>
      <w:r w:rsidRPr="00BF4AC6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BF4AC6">
        <w:rPr>
          <w:rFonts w:ascii="Times New Roman" w:hAnsi="Times New Roman" w:cs="Times New Roman"/>
          <w:sz w:val="24"/>
          <w:szCs w:val="24"/>
        </w:rPr>
        <w:t xml:space="preserve"> по заданным критериям.</w:t>
      </w:r>
    </w:p>
    <w:p w14:paraId="73FE0FDD" w14:textId="77777777" w:rsidR="00BF4AC6" w:rsidRPr="00BF4AC6" w:rsidRDefault="00BF4AC6" w:rsidP="00BF4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AC6">
        <w:rPr>
          <w:rFonts w:ascii="Times New Roman" w:hAnsi="Times New Roman" w:cs="Times New Roman"/>
          <w:sz w:val="24"/>
          <w:szCs w:val="24"/>
        </w:rPr>
        <w:t xml:space="preserve">Отчет внутреннего и внешнего аудита представляются на официальном сайте КРСУ </w:t>
      </w:r>
      <w:hyperlink r:id="rId26" w:history="1">
        <w:r w:rsidRPr="00BF4AC6">
          <w:rPr>
            <w:rStyle w:val="af2"/>
            <w:rFonts w:ascii="Times New Roman" w:hAnsi="Times New Roman" w:cs="Times New Roman"/>
            <w:sz w:val="24"/>
            <w:szCs w:val="24"/>
          </w:rPr>
          <w:t>https://krsu.edu.kg/sveden/document/</w:t>
        </w:r>
      </w:hyperlink>
      <w:r w:rsidRPr="00BF4A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B3965B" w14:textId="77777777" w:rsidR="00BF4AC6" w:rsidRPr="00BF4AC6" w:rsidRDefault="00BF4AC6" w:rsidP="00BF4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AC6">
        <w:rPr>
          <w:rFonts w:ascii="Times New Roman" w:hAnsi="Times New Roman" w:cs="Times New Roman"/>
          <w:sz w:val="24"/>
          <w:szCs w:val="24"/>
        </w:rPr>
        <w:t xml:space="preserve">Система менеджмента качества в КРСУ внедрена, задокументирована и поддерживается в рабочем состоянии. Данная система соответствует всем требованиям международного стандарта </w:t>
      </w:r>
      <w:r w:rsidRPr="00BF4AC6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BF4AC6">
        <w:rPr>
          <w:rFonts w:ascii="Times New Roman" w:hAnsi="Times New Roman" w:cs="Times New Roman"/>
          <w:sz w:val="24"/>
          <w:szCs w:val="24"/>
        </w:rPr>
        <w:t xml:space="preserve"> 9001:2015</w:t>
      </w:r>
    </w:p>
    <w:p w14:paraId="289C28C1" w14:textId="77777777" w:rsidR="00BF4AC6" w:rsidRPr="00BF4AC6" w:rsidRDefault="00BF4AC6" w:rsidP="00BF4A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AC6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14:paraId="09D44C28" w14:textId="77777777" w:rsidR="00BF4AC6" w:rsidRPr="00BF4AC6" w:rsidRDefault="00BF4AC6" w:rsidP="00BF4AC6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</w:p>
    <w:p w14:paraId="307A5E6B" w14:textId="77777777" w:rsidR="00BF4AC6" w:rsidRPr="00BF4AC6" w:rsidRDefault="00BF4AC6" w:rsidP="00BF4AC6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r w:rsidRPr="00BF4AC6">
        <w:rPr>
          <w:b/>
          <w:u w:val="single"/>
        </w:rPr>
        <w:t xml:space="preserve">Критерий 1.5. Наличие ответственных лиц (служб) образовательной организации, отвечающих за внедрение системы обеспечения качества с помощью документированной системы менеджмента качества образования </w:t>
      </w:r>
    </w:p>
    <w:p w14:paraId="6184F813" w14:textId="77777777" w:rsidR="00BF4AC6" w:rsidRPr="00BF4AC6" w:rsidRDefault="00BF4AC6" w:rsidP="00BF4A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AC6">
        <w:rPr>
          <w:rFonts w:ascii="Times New Roman" w:hAnsi="Times New Roman" w:cs="Times New Roman"/>
          <w:sz w:val="24"/>
          <w:szCs w:val="24"/>
        </w:rPr>
        <w:t>Руководители вуза и его основных структурных подразделений прошли обучение в области управления качеством. В КРСУ для руководителей, преподавателей и сотрудников проведены тренинги по программам:</w:t>
      </w:r>
    </w:p>
    <w:p w14:paraId="452DDC80" w14:textId="77777777" w:rsidR="00BF4AC6" w:rsidRPr="00BF4AC6" w:rsidRDefault="00BF4AC6" w:rsidP="00BF4AC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AC6">
        <w:rPr>
          <w:rFonts w:ascii="Times New Roman" w:hAnsi="Times New Roman" w:cs="Times New Roman"/>
          <w:sz w:val="24"/>
          <w:szCs w:val="24"/>
        </w:rPr>
        <w:t>«Система менеджмента качества на основе МС ИСО 9001:2015»,</w:t>
      </w:r>
    </w:p>
    <w:p w14:paraId="0B70EE0C" w14:textId="77777777" w:rsidR="00BF4AC6" w:rsidRPr="00BF4AC6" w:rsidRDefault="00BF4AC6" w:rsidP="00BF4AC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AC6">
        <w:rPr>
          <w:rFonts w:ascii="Times New Roman" w:hAnsi="Times New Roman" w:cs="Times New Roman"/>
          <w:sz w:val="24"/>
          <w:szCs w:val="24"/>
        </w:rPr>
        <w:t>«Подготовка внутренних аудиторов СМК».</w:t>
      </w:r>
    </w:p>
    <w:p w14:paraId="06690A25" w14:textId="77777777" w:rsidR="00BF4AC6" w:rsidRPr="00BF4AC6" w:rsidRDefault="00BF4AC6" w:rsidP="00BF4A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AC6">
        <w:rPr>
          <w:rFonts w:ascii="Times New Roman" w:hAnsi="Times New Roman" w:cs="Times New Roman"/>
          <w:sz w:val="24"/>
          <w:szCs w:val="24"/>
        </w:rPr>
        <w:t>В тренингах приняло участие более 300 сотрудников университета. КРСУ принимал активное участие в Международном проекте по созданию руководства «Организация внутренней системы гарантии качества в высших учебных заведениях Кыргызской Республики». Результатом этой работы явилось издание «Руководства по организации внутренней системы гарантии качества в высших учебных заведениях Кыргызской Республики.</w:t>
      </w:r>
    </w:p>
    <w:p w14:paraId="06B6E15F" w14:textId="77777777" w:rsidR="00BF4AC6" w:rsidRPr="00BF4AC6" w:rsidRDefault="00BF4AC6" w:rsidP="00BF4A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AC6">
        <w:rPr>
          <w:rFonts w:ascii="Times New Roman" w:hAnsi="Times New Roman" w:cs="Times New Roman"/>
          <w:sz w:val="24"/>
          <w:szCs w:val="24"/>
        </w:rPr>
        <w:t>Деятельность по поддержанию системы менеджмента качества в рабочем состоянии осуществляется управлением организации учебного процесса и межведомственного сотрудничества. На данный момент система находится в рабочем состоянии и регламентируется:</w:t>
      </w:r>
    </w:p>
    <w:p w14:paraId="30F0A845" w14:textId="77777777" w:rsidR="00BF4AC6" w:rsidRPr="00BF4AC6" w:rsidRDefault="00BF4AC6" w:rsidP="00BF4A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AC6">
        <w:rPr>
          <w:rFonts w:ascii="Times New Roman" w:hAnsi="Times New Roman" w:cs="Times New Roman"/>
          <w:sz w:val="24"/>
          <w:szCs w:val="24"/>
        </w:rPr>
        <w:t>- законодательными документами КР и РФ;</w:t>
      </w:r>
    </w:p>
    <w:p w14:paraId="1B741FBB" w14:textId="77777777" w:rsidR="00BF4AC6" w:rsidRPr="00BF4AC6" w:rsidRDefault="00BF4AC6" w:rsidP="00BF4A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AC6">
        <w:rPr>
          <w:rFonts w:ascii="Times New Roman" w:hAnsi="Times New Roman" w:cs="Times New Roman"/>
          <w:sz w:val="24"/>
          <w:szCs w:val="24"/>
        </w:rPr>
        <w:t xml:space="preserve">- международными стандартами </w:t>
      </w:r>
      <w:r w:rsidRPr="00BF4AC6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BF4AC6">
        <w:rPr>
          <w:rFonts w:ascii="Times New Roman" w:hAnsi="Times New Roman" w:cs="Times New Roman"/>
          <w:sz w:val="24"/>
          <w:szCs w:val="24"/>
        </w:rPr>
        <w:t xml:space="preserve"> 9001:2015</w:t>
      </w:r>
    </w:p>
    <w:p w14:paraId="50F21968" w14:textId="77777777" w:rsidR="00BF4AC6" w:rsidRPr="00BF4AC6" w:rsidRDefault="00BF4AC6" w:rsidP="00BF4A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AC6">
        <w:rPr>
          <w:rFonts w:ascii="Times New Roman" w:hAnsi="Times New Roman" w:cs="Times New Roman"/>
          <w:sz w:val="24"/>
          <w:szCs w:val="24"/>
        </w:rPr>
        <w:t>- внутренними документами и локальными актами КРСУ;</w:t>
      </w:r>
    </w:p>
    <w:p w14:paraId="72C587C4" w14:textId="77777777" w:rsidR="00BF4AC6" w:rsidRPr="00BF4AC6" w:rsidRDefault="00BF4AC6" w:rsidP="00BF4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AC6">
        <w:rPr>
          <w:rFonts w:ascii="Times New Roman" w:hAnsi="Times New Roman" w:cs="Times New Roman"/>
          <w:sz w:val="24"/>
          <w:szCs w:val="24"/>
        </w:rPr>
        <w:t>- документами системы менеджмента качества</w:t>
      </w:r>
    </w:p>
    <w:p w14:paraId="1EF65401" w14:textId="77777777" w:rsidR="00BF4AC6" w:rsidRPr="00BF4AC6" w:rsidRDefault="00BF4AC6" w:rsidP="00BF4AC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F4AC6">
        <w:rPr>
          <w:rFonts w:ascii="Times New Roman" w:hAnsi="Times New Roman" w:cs="Times New Roman"/>
          <w:i/>
          <w:sz w:val="24"/>
          <w:szCs w:val="24"/>
        </w:rPr>
        <w:t>(</w:t>
      </w:r>
      <w:r w:rsidRPr="00BF4AC6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BF4AC6">
        <w:rPr>
          <w:rFonts w:ascii="Times New Roman" w:hAnsi="Times New Roman" w:cs="Times New Roman"/>
          <w:i/>
          <w:sz w:val="24"/>
          <w:szCs w:val="24"/>
        </w:rPr>
        <w:t xml:space="preserve"> Документы системы менеджмента качества)</w:t>
      </w:r>
    </w:p>
    <w:p w14:paraId="6B01701F" w14:textId="77777777" w:rsidR="00BF4AC6" w:rsidRPr="00BF4AC6" w:rsidRDefault="00BF4AC6" w:rsidP="00BF4AC6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BF4AC6">
        <w:rPr>
          <w:rFonts w:ascii="Times New Roman" w:hAnsi="Times New Roman" w:cs="Times New Roman"/>
          <w:b/>
          <w:i/>
          <w:sz w:val="24"/>
          <w:szCs w:val="24"/>
        </w:rPr>
        <w:t>Критерий выполняется</w:t>
      </w:r>
      <w:bookmarkEnd w:id="6"/>
    </w:p>
    <w:bookmarkEnd w:id="7"/>
    <w:p w14:paraId="31373339" w14:textId="77777777" w:rsidR="00BF4AC6" w:rsidRPr="00BF4AC6" w:rsidRDefault="00BF4AC6" w:rsidP="00BF4A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DB4E328" w14:textId="77777777" w:rsidR="00BF4AC6" w:rsidRPr="00BF4AC6" w:rsidRDefault="00BF4AC6" w:rsidP="00BF4AC6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r w:rsidRPr="00BF4AC6">
        <w:rPr>
          <w:b/>
          <w:u w:val="single"/>
        </w:rPr>
        <w:t xml:space="preserve">Критерий 1.6. Наличие опубликованной на сайте образовательной организации и доступной всем заинтересованным сторонам миссии, стратегических и текущих планов, образовательных целей, результатов обучения, системы менеджмента качества </w:t>
      </w:r>
    </w:p>
    <w:p w14:paraId="0F7B3A05" w14:textId="77777777" w:rsidR="00BF4AC6" w:rsidRPr="00BF4AC6" w:rsidRDefault="00BF4AC6" w:rsidP="00BF4AC6">
      <w:pPr>
        <w:pStyle w:val="a3"/>
        <w:tabs>
          <w:tab w:val="clear" w:pos="4677"/>
          <w:tab w:val="clear" w:pos="9355"/>
        </w:tabs>
        <w:ind w:firstLine="709"/>
        <w:jc w:val="both"/>
      </w:pPr>
      <w:bookmarkStart w:id="9" w:name="_Hlk32059414"/>
      <w:r w:rsidRPr="00BF4AC6">
        <w:t xml:space="preserve">На официальном сайте КРСУ в разделе Сведения об образовательной организации расположена информация о стратегических и текущих планах, образовательных целях, результатах обучения, системе менеджмента качества </w:t>
      </w:r>
      <w:hyperlink r:id="rId27" w:history="1">
        <w:r w:rsidRPr="00BF4AC6">
          <w:rPr>
            <w:rStyle w:val="af2"/>
          </w:rPr>
          <w:t>https://krsu.edu.kg/sveden/common/</w:t>
        </w:r>
      </w:hyperlink>
      <w:r w:rsidRPr="00BF4AC6">
        <w:t xml:space="preserve"> </w:t>
      </w:r>
    </w:p>
    <w:p w14:paraId="056D860C" w14:textId="77777777" w:rsidR="00BF4AC6" w:rsidRPr="00BF4AC6" w:rsidRDefault="00BF4AC6" w:rsidP="00BF4AC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F4AC6">
        <w:rPr>
          <w:rFonts w:ascii="Times New Roman" w:hAnsi="Times New Roman" w:cs="Times New Roman"/>
          <w:i/>
          <w:sz w:val="24"/>
          <w:szCs w:val="24"/>
        </w:rPr>
        <w:t>(</w:t>
      </w:r>
      <w:r w:rsidRPr="00BF4AC6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BF4AC6">
        <w:rPr>
          <w:rFonts w:ascii="Times New Roman" w:hAnsi="Times New Roman" w:cs="Times New Roman"/>
          <w:i/>
          <w:sz w:val="24"/>
          <w:szCs w:val="24"/>
        </w:rPr>
        <w:t xml:space="preserve"> Скриншоты страниц официального сайта)</w:t>
      </w:r>
    </w:p>
    <w:p w14:paraId="55BC1EA0" w14:textId="77777777" w:rsidR="00BF4AC6" w:rsidRPr="00BF4AC6" w:rsidRDefault="00BF4AC6" w:rsidP="00BF4AC6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i/>
        </w:rPr>
      </w:pPr>
      <w:r w:rsidRPr="00BF4AC6">
        <w:rPr>
          <w:b/>
          <w:i/>
        </w:rPr>
        <w:t>Критерий выполняется.</w:t>
      </w:r>
    </w:p>
    <w:bookmarkEnd w:id="9"/>
    <w:p w14:paraId="2CEFB6AB" w14:textId="77777777" w:rsidR="00BF4AC6" w:rsidRPr="00BF4AC6" w:rsidRDefault="00BF4AC6" w:rsidP="00BF4AC6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</w:p>
    <w:p w14:paraId="033F9019" w14:textId="77777777" w:rsidR="00BF4AC6" w:rsidRPr="00BF4AC6" w:rsidRDefault="00BF4AC6" w:rsidP="00BF4AC6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r w:rsidRPr="00BF4AC6">
        <w:rPr>
          <w:b/>
          <w:u w:val="single"/>
        </w:rPr>
        <w:t>Критерий 1.7. Принятие действий для повышения своей академической репутации и обеспечения академической свободы</w:t>
      </w:r>
    </w:p>
    <w:p w14:paraId="3887B79E" w14:textId="77777777" w:rsidR="00BF4AC6" w:rsidRPr="00BF4AC6" w:rsidRDefault="00BF4AC6" w:rsidP="00BF4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AC6">
        <w:rPr>
          <w:rFonts w:ascii="Times New Roman" w:hAnsi="Times New Roman" w:cs="Times New Roman"/>
          <w:sz w:val="24"/>
          <w:szCs w:val="24"/>
        </w:rPr>
        <w:t>Стремление университета добиться признания выдаваемых КРСУ дипломов в странах ближнего и дальнего зарубежья обязывает учитывать все требования, вытекающие из Лиссабонской Конвенции и Болонского соглашения по выполнению принципов «всеобъемлющего управления качеством» (</w:t>
      </w:r>
      <w:r w:rsidRPr="00BF4AC6">
        <w:rPr>
          <w:rFonts w:ascii="Times New Roman" w:hAnsi="Times New Roman" w:cs="Times New Roman"/>
          <w:sz w:val="24"/>
          <w:szCs w:val="24"/>
          <w:lang w:val="en-US"/>
        </w:rPr>
        <w:t>TQM</w:t>
      </w:r>
      <w:r w:rsidRPr="00BF4AC6">
        <w:rPr>
          <w:rFonts w:ascii="Times New Roman" w:hAnsi="Times New Roman" w:cs="Times New Roman"/>
          <w:sz w:val="24"/>
          <w:szCs w:val="24"/>
        </w:rPr>
        <w:t>), обеспечивающих сравнимость результатов обучения различных вузов, как на национальном, так и на международном уровне.</w:t>
      </w:r>
    </w:p>
    <w:p w14:paraId="499C0C81" w14:textId="77777777" w:rsidR="00BF4AC6" w:rsidRPr="00BF4AC6" w:rsidRDefault="00BF4AC6" w:rsidP="00BF4AC6">
      <w:pPr>
        <w:pStyle w:val="a3"/>
        <w:tabs>
          <w:tab w:val="clear" w:pos="4677"/>
          <w:tab w:val="clear" w:pos="9355"/>
        </w:tabs>
        <w:ind w:firstLine="709"/>
        <w:jc w:val="both"/>
      </w:pPr>
      <w:r w:rsidRPr="00BF4AC6">
        <w:rPr>
          <w:b/>
          <w:u w:val="single"/>
        </w:rPr>
        <w:t>Рейтинги вузов 2013-2017 гг.</w:t>
      </w:r>
    </w:p>
    <w:p w14:paraId="0298951F" w14:textId="77777777" w:rsidR="00BF4AC6" w:rsidRPr="00BF4AC6" w:rsidRDefault="00BF4AC6" w:rsidP="00BF4AC6">
      <w:pPr>
        <w:pStyle w:val="a3"/>
        <w:numPr>
          <w:ilvl w:val="0"/>
          <w:numId w:val="13"/>
        </w:numPr>
        <w:tabs>
          <w:tab w:val="clear" w:pos="4677"/>
          <w:tab w:val="clear" w:pos="9355"/>
        </w:tabs>
        <w:ind w:left="0" w:firstLine="709"/>
        <w:jc w:val="both"/>
      </w:pPr>
      <w:r w:rsidRPr="00BF4AC6">
        <w:t>Рейтинг вузов стран СНГ, Грузии, Латвии, Литвы и Эстонии 2013 г. - топ-200</w:t>
      </w:r>
    </w:p>
    <w:p w14:paraId="329D7B16" w14:textId="77777777" w:rsidR="00BF4AC6" w:rsidRPr="00BF4AC6" w:rsidRDefault="00BF4AC6" w:rsidP="00BF4AC6">
      <w:pPr>
        <w:pStyle w:val="a3"/>
        <w:numPr>
          <w:ilvl w:val="0"/>
          <w:numId w:val="13"/>
        </w:numPr>
        <w:tabs>
          <w:tab w:val="clear" w:pos="4677"/>
          <w:tab w:val="clear" w:pos="9355"/>
        </w:tabs>
        <w:ind w:left="0" w:firstLine="709"/>
        <w:jc w:val="both"/>
      </w:pPr>
      <w:r w:rsidRPr="00BF4AC6">
        <w:t>В 2014 году агентство «</w:t>
      </w:r>
      <w:hyperlink r:id="rId28" w:tooltip="Эксперт РА" w:history="1">
        <w:r w:rsidRPr="00BF4AC6">
          <w:t>Эксперт РА</w:t>
        </w:r>
      </w:hyperlink>
      <w:r w:rsidRPr="00BF4AC6">
        <w:t>» включило ВУЗ в список лучших учебных заведений </w:t>
      </w:r>
      <w:hyperlink r:id="rId29" w:tooltip="Содружество Независимых Государств" w:history="1">
        <w:r w:rsidRPr="00BF4AC6">
          <w:t>СНГ</w:t>
        </w:r>
      </w:hyperlink>
      <w:r w:rsidRPr="00BF4AC6">
        <w:t>, где ему был присвоен рейтинговый класс «D».</w:t>
      </w:r>
    </w:p>
    <w:p w14:paraId="5E87D701" w14:textId="77777777" w:rsidR="00BF4AC6" w:rsidRPr="00BF4AC6" w:rsidRDefault="00BF4AC6" w:rsidP="00BF4AC6">
      <w:pPr>
        <w:pStyle w:val="a3"/>
        <w:numPr>
          <w:ilvl w:val="0"/>
          <w:numId w:val="13"/>
        </w:numPr>
        <w:tabs>
          <w:tab w:val="clear" w:pos="4677"/>
          <w:tab w:val="clear" w:pos="9355"/>
        </w:tabs>
        <w:ind w:left="0" w:firstLine="709"/>
        <w:jc w:val="both"/>
      </w:pPr>
      <w:r w:rsidRPr="00BF4AC6">
        <w:t>1 место в Топ 10 Лучшие университеты Киргизии на 2016 год</w:t>
      </w:r>
    </w:p>
    <w:p w14:paraId="1C50344E" w14:textId="77777777" w:rsidR="00BF4AC6" w:rsidRPr="00BF4AC6" w:rsidRDefault="00BF4AC6" w:rsidP="00BF4AC6">
      <w:pPr>
        <w:pStyle w:val="a3"/>
        <w:numPr>
          <w:ilvl w:val="0"/>
          <w:numId w:val="13"/>
        </w:numPr>
        <w:tabs>
          <w:tab w:val="clear" w:pos="4677"/>
          <w:tab w:val="clear" w:pos="9355"/>
        </w:tabs>
        <w:ind w:left="0" w:firstLine="709"/>
        <w:jc w:val="both"/>
      </w:pPr>
      <w:r w:rsidRPr="00BF4AC6">
        <w:t>Место в мировом рейтинге в 2016 году - 4341</w:t>
      </w:r>
    </w:p>
    <w:p w14:paraId="4BF3603D" w14:textId="77777777" w:rsidR="00BF4AC6" w:rsidRPr="00BF4AC6" w:rsidRDefault="00BF4AC6" w:rsidP="00BF4AC6">
      <w:pPr>
        <w:pStyle w:val="a3"/>
        <w:numPr>
          <w:ilvl w:val="0"/>
          <w:numId w:val="13"/>
        </w:numPr>
        <w:tabs>
          <w:tab w:val="clear" w:pos="4677"/>
          <w:tab w:val="clear" w:pos="9355"/>
        </w:tabs>
        <w:ind w:left="0" w:firstLine="709"/>
        <w:jc w:val="both"/>
      </w:pPr>
      <w:r w:rsidRPr="00BF4AC6">
        <w:t>В 2016 г. Кыргызско-Российский Славянский университет возглавил рейтинг среди государственных вузов Кыргызской республики по показателю «Образовательная деятельность», который включал аспекты по качественному составу ППС, повышению квалификации, образовательным программам, наличию международной аккредитации</w:t>
      </w:r>
    </w:p>
    <w:p w14:paraId="52BFDE13" w14:textId="77777777" w:rsidR="00BF4AC6" w:rsidRPr="00BF4AC6" w:rsidRDefault="00BF4AC6" w:rsidP="00BF4AC6">
      <w:pPr>
        <w:pStyle w:val="a3"/>
        <w:numPr>
          <w:ilvl w:val="0"/>
          <w:numId w:val="13"/>
        </w:numPr>
        <w:tabs>
          <w:tab w:val="clear" w:pos="4677"/>
          <w:tab w:val="clear" w:pos="9355"/>
        </w:tabs>
        <w:ind w:left="0" w:firstLine="709"/>
        <w:jc w:val="both"/>
      </w:pPr>
      <w:r w:rsidRPr="00BF4AC6">
        <w:t xml:space="preserve">В глобальном рейтинге Европейской научно–промышленной палаты из </w:t>
      </w:r>
      <w:proofErr w:type="spellStart"/>
      <w:r w:rsidRPr="00BF4AC6">
        <w:t>кыргызстанских</w:t>
      </w:r>
      <w:proofErr w:type="spellEnd"/>
      <w:r w:rsidRPr="00BF4AC6">
        <w:t xml:space="preserve"> вузов </w:t>
      </w:r>
      <w:proofErr w:type="spellStart"/>
      <w:r w:rsidRPr="00BF4AC6">
        <w:t>Кыргызско</w:t>
      </w:r>
      <w:proofErr w:type="spellEnd"/>
      <w:r w:rsidRPr="00BF4AC6">
        <w:t xml:space="preserve">–Российский Славянский университет (КРСУ) занял второе место в 2013-2016 годах и третье место в 2017 году из </w:t>
      </w:r>
      <w:proofErr w:type="spellStart"/>
      <w:r w:rsidRPr="00BF4AC6">
        <w:t>кыргызстанских</w:t>
      </w:r>
      <w:proofErr w:type="spellEnd"/>
      <w:r w:rsidRPr="00BF4AC6">
        <w:t xml:space="preserve"> вузов в категории B (BBB+, BBB, BB+, BB, B+, B): надежное качество преподавания, научной деятельности и востребованности выпускников работодателями (</w:t>
      </w:r>
      <w:proofErr w:type="spellStart"/>
      <w:r w:rsidRPr="00BF4AC6">
        <w:t>Good</w:t>
      </w:r>
      <w:proofErr w:type="spellEnd"/>
      <w:r w:rsidRPr="00BF4AC6">
        <w:t xml:space="preserve"> </w:t>
      </w:r>
      <w:proofErr w:type="spellStart"/>
      <w:r w:rsidRPr="00BF4AC6">
        <w:t>quality</w:t>
      </w:r>
      <w:proofErr w:type="spellEnd"/>
      <w:r w:rsidRPr="00BF4AC6">
        <w:t xml:space="preserve"> </w:t>
      </w:r>
      <w:proofErr w:type="spellStart"/>
      <w:r w:rsidRPr="00BF4AC6">
        <w:t>performance</w:t>
      </w:r>
      <w:proofErr w:type="spellEnd"/>
      <w:r w:rsidRPr="00BF4AC6">
        <w:t xml:space="preserve">). </w:t>
      </w:r>
    </w:p>
    <w:p w14:paraId="25B7578B" w14:textId="77777777" w:rsidR="00BF4AC6" w:rsidRPr="00BF4AC6" w:rsidRDefault="00BF4AC6" w:rsidP="00BF4AC6">
      <w:pPr>
        <w:pStyle w:val="a3"/>
        <w:numPr>
          <w:ilvl w:val="0"/>
          <w:numId w:val="13"/>
        </w:numPr>
        <w:tabs>
          <w:tab w:val="clear" w:pos="4677"/>
          <w:tab w:val="clear" w:pos="9355"/>
        </w:tabs>
        <w:ind w:left="0" w:firstLine="709"/>
        <w:jc w:val="both"/>
      </w:pPr>
      <w:r w:rsidRPr="00BF4AC6">
        <w:rPr>
          <w:bCs/>
        </w:rPr>
        <w:t xml:space="preserve">По версии </w:t>
      </w:r>
      <w:proofErr w:type="spellStart"/>
      <w:r w:rsidRPr="00BF4AC6">
        <w:rPr>
          <w:bCs/>
        </w:rPr>
        <w:t>UniPage</w:t>
      </w:r>
      <w:proofErr w:type="spellEnd"/>
      <w:r w:rsidRPr="00BF4AC6">
        <w:rPr>
          <w:bCs/>
        </w:rPr>
        <w:t>,</w:t>
      </w:r>
      <w:r w:rsidRPr="00BF4AC6">
        <w:t xml:space="preserve"> международной организации, специализирующейся на высшем образовании за рубежом, оказывающая помощь в поступлении в учебные заведения по всему миру, КРСУ в 2017 году имеет рейтинг в стране – 1, международный рейтинг – 4515. </w:t>
      </w:r>
    </w:p>
    <w:p w14:paraId="05A644C5" w14:textId="77777777" w:rsidR="00BF4AC6" w:rsidRPr="00BF4AC6" w:rsidRDefault="00BF4AC6" w:rsidP="00BF4AC6">
      <w:pPr>
        <w:pStyle w:val="a3"/>
        <w:tabs>
          <w:tab w:val="clear" w:pos="4677"/>
          <w:tab w:val="clear" w:pos="9355"/>
        </w:tabs>
        <w:ind w:firstLine="709"/>
        <w:jc w:val="both"/>
      </w:pPr>
      <w:r w:rsidRPr="00BF4AC6">
        <w:t>Академическая репутация КРСУ упрочилась в результате успешного прохождения государственной аккредитации по требованиям РФ. Вуз признан соответствующим требованиям, предъявляемым к российским университетам.</w:t>
      </w:r>
    </w:p>
    <w:p w14:paraId="06F05B90" w14:textId="77777777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Высокий уровень качества образования, предлагаемый ООП «Юриспруденция», в общественном сознании (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академическая репутация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подтверждается следующим:</w:t>
      </w:r>
    </w:p>
    <w:p w14:paraId="4DF55823" w14:textId="48A38C5B" w:rsidR="009960CA" w:rsidRPr="000D11B7" w:rsidRDefault="009960CA" w:rsidP="000D11B7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востребованность выпускников на региональном и зарубежном рынках труда: выпуск 2019 г. - Гусев Даниил Алексеевич (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ОсОО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«Гип-Профи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); выпуск 2016 г. -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Сатыбалдиева</w:t>
      </w:r>
      <w:proofErr w:type="spellEnd"/>
      <w:r w:rsidR="00BF4AC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Асель</w:t>
      </w:r>
      <w:proofErr w:type="spellEnd"/>
      <w:r w:rsidR="00BF4AC6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Бектурсуновна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(Первомайский районный суд г. Бишкек, специалист), Колесникова Анастасия Станиславовна(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ОсОО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«Юридическая фирма «Аверс», юрист); выпуск 2018 г. -</w:t>
      </w:r>
      <w:r w:rsidR="00642A43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Жумабекова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Алтынай</w:t>
      </w:r>
      <w:r w:rsidR="00BF4A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Нурлановна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(строительная компания «Альянс-Строй», юрист),Логвиненко Дарья Сергеевна (строительная компания «Сити-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Маркет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», юрист),Львова Анна Сергеевна (юридическая консалтинговая компания «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Астрэя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-Право», юрист).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="0026614F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Отзывы работодателей, благодарственные письма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). </w:t>
      </w:r>
    </w:p>
    <w:p w14:paraId="584312BA" w14:textId="6499113C" w:rsidR="009960CA" w:rsidRPr="000D11B7" w:rsidRDefault="009960CA" w:rsidP="000D11B7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обеспечение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студентам возможности эффективно реализовывать свой научно-исследовательский потенциал за счет их участия в научно-практических конференциях ВУЗа и международного уровня, круглых столах, форумах, тренингах и т.д. и ежегодно публиковать результаты своих научно-исследовательских работ в научных изданиях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Публикации студентов).</w:t>
      </w:r>
    </w:p>
    <w:p w14:paraId="20324582" w14:textId="5CFEAFC8" w:rsidR="009960CA" w:rsidRPr="000D11B7" w:rsidRDefault="009960CA" w:rsidP="000D11B7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приглашение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преподавателей кафедры на разработку и обсуждение законопроектов в государственный и общественные организации Кыргызстана с целью разъяснения и проведения тренингов по тематикам преподаваемых дисциплин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="003F2055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Документы, подтверждающие у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частие преподавателей кафедры в разработке и обсуждении законопроектов).</w:t>
      </w:r>
    </w:p>
    <w:p w14:paraId="43A16132" w14:textId="25638FA8" w:rsidR="009960CA" w:rsidRPr="000D11B7" w:rsidRDefault="009960CA" w:rsidP="000D11B7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наличие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практического опыта работы у большинства преподавателей ООП «Юриспруденция». Участие преподавателей в выполнении проектных работ позволяет эффективно внедрять приобретенные практические навыки в образовательный процесс в электронном и интерактивном формате, обогащая его практическими примерами и актуальными проектно-аналитическими заданиями. Так, ППС представляют юридические интересы граждан и юридических лиц, являясь экспертами и членами адвокатских и юридических фирм, а также выступают экспертами, арбитрами судебных институтов. Например,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д.ю.н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.,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и.о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проф. Ниязова А.Н. является при Торгово-промышленной палате КР (г. Бишкек),</w:t>
      </w:r>
      <w:r w:rsidR="00BF4A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арбитром Международного Третейского суда (г. Алматы), арбитром арбитражной комиссии (Китай, г. Кванджу). Членом Научно-консультационного совета при Верховном суде КР является Ниязова А.Н., независимыми медиаторами: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Туратбекова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Ч.А.,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Подкорытова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О.В.,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Калыбаева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А.А.,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Саргалдакова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Ж.З., членами Общественного совета МВД КР: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Фудашкин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В.А.,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Эратов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И.Т. Также Ниязова А.Н. является членом редакционного совета Международного научно-практического журнала «Право и Закон» (регистрационное свидетельство №1962 от 22 августа 2013 года) и журнала </w:t>
      </w:r>
      <w:r w:rsidRPr="000D11B7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Каспийского общественного университета «Научные труды «</w:t>
      </w:r>
      <w:proofErr w:type="spellStart"/>
      <w:r w:rsidRPr="000D11B7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Әділет</w:t>
      </w:r>
      <w:proofErr w:type="spellEnd"/>
      <w:r w:rsidRPr="000D11B7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»».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 формы участия ППС в научных и профессиональных сообществах актуализирует теоретический и практический материал читаемых ими дисциплин.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="003F2055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Документы, подтверждающие п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рактический опыт ППС).</w:t>
      </w:r>
    </w:p>
    <w:p w14:paraId="5E06CBE2" w14:textId="3E1339BD" w:rsidR="007E494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Академическая свобода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выражается в праве выбора и возможности использования преподавателями ООП оптимальных педагогических форм, методов и технологий для повышения качества образования. В арсенале кафедры различные инновационные методы и технологии образовательного процесса. Преподаватели самостоятельно выбирают тему проводимых исследований (в рамках общей научной темы кафедры), публикуют свои научные труды в журналах по собственному выбору, а также могут выражать свое мнение в средствах массовой информации, участвуют на международных и республиканских конференциях, круглых столах, тренингах,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вебинарах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семинарах. В частности, зав. кафедрой Ниязова А.Н. награждена грамотой КРСУ «За активную научно-инновационную деятельность» в 2016 году, коллектив кафедры награжден грамотой КРСУ «За активную научно-инновационную деятельность» в 2016 году, отдельные преподаватели награждены сертификатами Центра тестирования КРСУ «Использование интерактивных технологий и оборудования в учебном процессе» и за участие в межвузовском методическом семинаре «Система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антиплагиат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ВУЗ: новые возможности повышения качества высшего образования». Важно, что преподавателями кафедры осуществляется систематическое повышение квалификации как за рубежом, так и на территории Кыргызской Республики, в том числе, </w:t>
      </w: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он-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лайн</w:t>
      </w:r>
      <w:proofErr w:type="spellEnd"/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="001442CE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Документы, подтверждающие обучение и повышение квалификации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).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Имеющиеся информационные ресурсы ООП позволяют эффективно внедрять формат электронного обучения в учебный процесс. Поддержка процессов e-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learning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осуществляется Центром электронного менеджмента знаний (</w:t>
      </w:r>
      <w:hyperlink r:id="rId30" w:history="1">
        <w:r w:rsidRPr="000D11B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http://cemz.krsu.edu.kg</w:t>
        </w:r>
      </w:hyperlink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и Центром дистанционных образовательных технологий (</w:t>
      </w:r>
      <w:hyperlink r:id="rId31" w:history="1">
        <w:r w:rsidRPr="000D11B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http://cdot.krsu.edu.kg</w:t>
        </w:r>
      </w:hyperlink>
      <w:r w:rsidR="007E494A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). </w:t>
      </w:r>
    </w:p>
    <w:p w14:paraId="55B424C0" w14:textId="5B18B5E4" w:rsidR="009960CA" w:rsidRPr="00BF4AC6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BF4AC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Критерий выполняется. </w:t>
      </w:r>
    </w:p>
    <w:p w14:paraId="4F52F1D3" w14:textId="77777777" w:rsidR="009960CA" w:rsidRPr="000D11B7" w:rsidRDefault="009960CA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C1405F1" w14:textId="77777777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Сильные стороны: </w:t>
      </w:r>
    </w:p>
    <w:p w14:paraId="6734C3AB" w14:textId="77777777" w:rsidR="009960CA" w:rsidRPr="000D11B7" w:rsidRDefault="009960CA" w:rsidP="000D11B7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КРСУ на протяжении 25 лет является одним из лучших университетов республики, согласно различным рейтингам. Абитуриенты с золотыми сертификатами традиционно выбирают КРСУ для поступления. Руководители Кыргызской Республики и Российской Федерации не раз отмечали вклад КРСУ в укрепление межгосударственных отношений в сфере образования. </w:t>
      </w:r>
    </w:p>
    <w:p w14:paraId="6E435E25" w14:textId="08207BD3" w:rsidR="009960CA" w:rsidRPr="000D11B7" w:rsidRDefault="009960CA" w:rsidP="000D11B7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Направление «Юриспруденция» имеет свидетельство о государственной аккредитации, выданное Федеральной службой по надзору сфере образования и науки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="00BC0AA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Свидетельство о государственной аккредитации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14:paraId="297FA848" w14:textId="32397A0A" w:rsidR="009960CA" w:rsidRPr="000D11B7" w:rsidRDefault="009960CA" w:rsidP="000D11B7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2013 году направление «Юриспруденция» успешно прошло независимую оценку экспертной Комиссии по общественной оценке качества высшего юридического образования Общероссийской общественной аккредитации «Ассоциация юристов России» с выдачей «Свидетельства об общественной аккредитации» АЮР за №124 (протокол №21 от 13 февраля 2014 года).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Свидетельство об общественной аккредитации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14:paraId="216788EE" w14:textId="77777777" w:rsidR="009960CA" w:rsidRPr="000D11B7" w:rsidRDefault="009960CA" w:rsidP="000D11B7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Высокий уровень качества подготовки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бакалавриата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обучающихся по программе «Юриспруденция», подтверждается:</w:t>
      </w:r>
    </w:p>
    <w:p w14:paraId="1BFCE3D6" w14:textId="7353E2EC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неизменно высоким показателем их зачисления на магистерские программы Кыргызской Республики, Российской Федерации (Научно-исследовательский университет «Высшая школа экономики»).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Приказы о направлении студентов в НИУ ВШЭ г. Москва);</w:t>
      </w:r>
      <w:r w:rsidR="00BC0AAA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</w:p>
    <w:p w14:paraId="4FBD4642" w14:textId="3F89A37D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дипломами и сертификатами студентов об участии в международных конференциях, конкурсах и т.д.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Дипломы и сертификаты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); </w:t>
      </w:r>
    </w:p>
    <w:p w14:paraId="2B3D30B0" w14:textId="4548EB93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востребованностью выпускников на рынке труда и отзывами\письмами работодателей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="00BC443C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Отзывы работодателей, благодарственные письма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);</w:t>
      </w:r>
    </w:p>
    <w:p w14:paraId="65819A31" w14:textId="77777777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обучением в юридической клинике при юридическом факультете, где отрабатываются практические навыки по работе с клиентами и системой правосудия. </w:t>
      </w:r>
    </w:p>
    <w:p w14:paraId="380523DE" w14:textId="77777777" w:rsidR="009960CA" w:rsidRPr="000D11B7" w:rsidRDefault="009960CA" w:rsidP="000D11B7">
      <w:pPr>
        <w:numPr>
          <w:ilvl w:val="0"/>
          <w:numId w:val="1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Кафедра гражданского права и процесса активно поддерживает связь со всеми выпускниками и поощряет их участие в образовательном процессе посредством приглашения на научные семинары и конференции, проведения лекций-презентаций, круглых столов, тренингов и т.д., а также проводит мониторинг их мнений относительно улучшения качества обучения. </w:t>
      </w:r>
    </w:p>
    <w:p w14:paraId="383DBBDD" w14:textId="77777777" w:rsidR="009960CA" w:rsidRPr="000D11B7" w:rsidRDefault="009960CA" w:rsidP="000D11B7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Университет имеет сформированную структуру обеспечения качества образования, позволяющую эффективно решать вопросы повышения качества образования. </w:t>
      </w:r>
    </w:p>
    <w:p w14:paraId="335CDA50" w14:textId="77777777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C2FFE6A" w14:textId="77777777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Слабые стороны: </w:t>
      </w:r>
    </w:p>
    <w:p w14:paraId="283FE9B2" w14:textId="77777777" w:rsidR="009960CA" w:rsidRPr="000D11B7" w:rsidRDefault="009960CA" w:rsidP="000D11B7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Полноценное функционирование программы имеет объективные ограничения в виде:</w:t>
      </w:r>
    </w:p>
    <w:p w14:paraId="36F52C8E" w14:textId="2D307303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перманентного изменения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ГОСов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(2015, 2018) и, соответственно, учебных планов, что делает затруднительным апробацию дисциплин и заставляет преподавателей отвлекаться на изменение РПД</w:t>
      </w:r>
    </w:p>
    <w:p w14:paraId="76BB03B9" w14:textId="77777777" w:rsidR="009960CA" w:rsidRPr="000D11B7" w:rsidRDefault="009960C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сокращения часов по преподаваемым дисциплинам, вырабатывающим профессиональные компетенции, что снижает степень достижимости ожидаемых результатов</w:t>
      </w:r>
    </w:p>
    <w:p w14:paraId="7F8ABCA0" w14:textId="77777777" w:rsidR="009960CA" w:rsidRPr="000D11B7" w:rsidRDefault="009960CA" w:rsidP="000D11B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КРСУ имеет утвержденную ученым советом и опубликованную на сайте университета политику обеспечения качества образования, включающая в себя миссию, стратегические и текущие планы, образовательные цели, результаты обучения, систему менеджмента качества.</w:t>
      </w:r>
    </w:p>
    <w:p w14:paraId="08734009" w14:textId="77777777" w:rsidR="009960CA" w:rsidRPr="000D11B7" w:rsidRDefault="009960CA" w:rsidP="000D11B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Аккредитационный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стандарт </w:t>
      </w: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Минимальные требования к политике обеспечения качества образования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выполняется в полном объеме.</w:t>
      </w:r>
    </w:p>
    <w:p w14:paraId="486C6120" w14:textId="77777777" w:rsidR="009960CA" w:rsidRPr="000D11B7" w:rsidRDefault="009960CA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 w:type="page"/>
      </w:r>
    </w:p>
    <w:p w14:paraId="072B3514" w14:textId="77777777" w:rsidR="00CC314A" w:rsidRPr="000D11B7" w:rsidRDefault="00CC314A" w:rsidP="000D11B7">
      <w:pPr>
        <w:keepNext/>
        <w:numPr>
          <w:ilvl w:val="0"/>
          <w:numId w:val="2"/>
        </w:numPr>
        <w:tabs>
          <w:tab w:val="num" w:pos="540"/>
        </w:tabs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D11B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Минимальные требования к разработке, утверждению, мониторингу и периодической оценке образовательных программ</w:t>
      </w:r>
    </w:p>
    <w:p w14:paraId="1F9FF7CA" w14:textId="64703E32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Критерий 2.1.</w:t>
      </w:r>
      <w:r w:rsidR="000204A4"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Наличие четко сформулированной, созвучной с миссией образовательной организации и соответствующей требованиям государственных образовательных стандартов образовательной цели образовательной программы</w:t>
      </w:r>
    </w:p>
    <w:p w14:paraId="56F1CAB6" w14:textId="22951C2E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сегодняшний день на</w:t>
      </w:r>
      <w:r w:rsidR="0034410B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юридическом факультете реализую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тся параллельно две ООП: ООП </w:t>
      </w:r>
      <w:r w:rsidR="003C20AF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направлению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530500 Юриспруденция, профиль «Гражданско-правовой» 2015 года </w:t>
      </w:r>
      <w:r w:rsidR="00D1043D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(далее по тексту - ООП 2015 года) </w:t>
      </w:r>
      <w:r w:rsidR="003C20AF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043D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ООП по направлению 530500 Юриспруденция, профили «Государственно-правовой; гражданско-правовой; международно-правовой; уголовно-правовой»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2018 года </w:t>
      </w:r>
      <w:r w:rsidR="005235A0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по тексту – ООП 2018 года). </w:t>
      </w:r>
    </w:p>
    <w:p w14:paraId="2DD183A2" w14:textId="6CAE1396" w:rsidR="002217FD" w:rsidRPr="000D11B7" w:rsidRDefault="002C2B3F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ООП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36EFF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2015 года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была обсуждена и утверждена на Ученом совете юридического факультета 26 июня 2015 года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Выписка из протокола </w:t>
      </w:r>
      <w:r w:rsidR="00F36EFF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заседания ученого совета юридического факультета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№ 12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), ежегодно актуализируется. ООП пересмотрена, обсуждена и одобрена на 2019-20 учебный год решением Ученого совета юридического факультета 28 июня 2019 года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Выписка из протокола</w:t>
      </w:r>
      <w:r w:rsidR="00F36EFF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заседания ученого совета юридического факультета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№ 13).</w:t>
      </w:r>
      <w:r w:rsidR="00F36EFF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204A4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ООП 2015 года была составлена деканом юридического факультета </w:t>
      </w:r>
      <w:proofErr w:type="spellStart"/>
      <w:r w:rsidR="000204A4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д.ю.н</w:t>
      </w:r>
      <w:proofErr w:type="spellEnd"/>
      <w:r w:rsidR="000204A4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., доцентом </w:t>
      </w:r>
      <w:proofErr w:type="spellStart"/>
      <w:r w:rsidR="000204A4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Тугельбаевой</w:t>
      </w:r>
      <w:proofErr w:type="spellEnd"/>
      <w:r w:rsidR="000204A4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Б.Г. при </w:t>
      </w:r>
      <w:r w:rsidR="002217FD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непосредственном участии ППС и работодателей; ООП согласована с выпускающей кафедрой. Об этом свидетельствуют содержащиеся в ООП 2015 года отзыв заместителя первой </w:t>
      </w:r>
      <w:proofErr w:type="spellStart"/>
      <w:r w:rsidR="002217FD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Бишкекской</w:t>
      </w:r>
      <w:proofErr w:type="spellEnd"/>
      <w:r w:rsidR="002217FD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коллегии адвокатов </w:t>
      </w:r>
      <w:proofErr w:type="spellStart"/>
      <w:r w:rsidR="002217FD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Камарда</w:t>
      </w:r>
      <w:proofErr w:type="spellEnd"/>
      <w:r w:rsidR="002217FD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И.Ю.; подписи рецензента </w:t>
      </w:r>
      <w:proofErr w:type="spellStart"/>
      <w:r w:rsidR="002217FD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к.ю.н</w:t>
      </w:r>
      <w:proofErr w:type="spellEnd"/>
      <w:r w:rsidR="002217FD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., доцента </w:t>
      </w:r>
      <w:proofErr w:type="spellStart"/>
      <w:r w:rsidR="002217FD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Джалгасыновой</w:t>
      </w:r>
      <w:proofErr w:type="spellEnd"/>
      <w:r w:rsidR="002217FD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2217FD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Г.Дж</w:t>
      </w:r>
      <w:proofErr w:type="spellEnd"/>
      <w:r w:rsidR="002217FD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и заведующей кафедрой гражданского права и процесса </w:t>
      </w:r>
      <w:proofErr w:type="spellStart"/>
      <w:r w:rsidR="002217FD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к.ю.н</w:t>
      </w:r>
      <w:proofErr w:type="spellEnd"/>
      <w:r w:rsidR="002217FD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., доцента Ниязовой А.Н.; подпись Председателя МТС при ТПП КР </w:t>
      </w:r>
      <w:proofErr w:type="spellStart"/>
      <w:r w:rsidR="002217FD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Майчиева</w:t>
      </w:r>
      <w:proofErr w:type="spellEnd"/>
      <w:r w:rsidR="002217FD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Ш.Ю. </w:t>
      </w:r>
      <w:r w:rsidR="005235A0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="005235A0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ООП 2015 года).</w:t>
      </w:r>
      <w:r w:rsidR="005235A0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1B1B7FDC" w14:textId="64B33047" w:rsidR="000204A4" w:rsidRPr="000D11B7" w:rsidRDefault="002217FD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36EFF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ООП </w:t>
      </w:r>
      <w:r w:rsidR="00F36EFF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2018 года </w:t>
      </w:r>
      <w:r w:rsidR="00F36EFF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была обсуждена и утверждена на Ученом совете юридического факультета 29 августа 2018 года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="00F36EFF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Выписка из протокола заседания ученого совета юридического факультета №</w:t>
      </w:r>
      <w:r w:rsidR="00F36EFF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1).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36EFF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ООП пересмотрена, обсуждена и одобрена на 2019-20 учебный год решением Ученого совета юридического факультета 28 июня 2019 года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="00F36EFF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Выписка из протокола заседания ученого совета юридического факультета № 13</w:t>
      </w:r>
      <w:r w:rsidR="00F36EFF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). </w:t>
      </w:r>
      <w:r w:rsidR="00362A58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ООП 2018 года была составлена деканом юридического факультета </w:t>
      </w:r>
      <w:proofErr w:type="spellStart"/>
      <w:r w:rsidR="00362A58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д.ю.н</w:t>
      </w:r>
      <w:proofErr w:type="spellEnd"/>
      <w:r w:rsidR="00362A58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., доцентом </w:t>
      </w:r>
      <w:proofErr w:type="spellStart"/>
      <w:r w:rsidR="00362A58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Тугельбаевой</w:t>
      </w:r>
      <w:proofErr w:type="spellEnd"/>
      <w:r w:rsidR="00362A58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Б.Г. при непосредственном участии ППС и работодателей; ООП согласована с выпускающей кафедрой. Об этом свидетельствуют содержащиеся в ООП 2018 года отзыв заместителя министра юстиции КР </w:t>
      </w:r>
      <w:proofErr w:type="spellStart"/>
      <w:r w:rsidR="00362A58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Канулькулова</w:t>
      </w:r>
      <w:proofErr w:type="spellEnd"/>
      <w:r w:rsidR="00362A58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М.Э.; подписи рецензента </w:t>
      </w:r>
      <w:proofErr w:type="spellStart"/>
      <w:r w:rsidR="00362A58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к.ю.н</w:t>
      </w:r>
      <w:proofErr w:type="spellEnd"/>
      <w:r w:rsidR="00362A58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., доцента </w:t>
      </w:r>
      <w:proofErr w:type="spellStart"/>
      <w:r w:rsidR="00362A58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Джалгасыновой</w:t>
      </w:r>
      <w:proofErr w:type="spellEnd"/>
      <w:r w:rsidR="00362A58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362A58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Г.Дж</w:t>
      </w:r>
      <w:proofErr w:type="spellEnd"/>
      <w:r w:rsidR="00362A58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и заведующей кафедрой гражданского права и процесса </w:t>
      </w:r>
      <w:proofErr w:type="spellStart"/>
      <w:r w:rsidR="00362A58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к.ю.н</w:t>
      </w:r>
      <w:proofErr w:type="spellEnd"/>
      <w:r w:rsidR="00362A58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., доцента Ниязовой А.Н.</w:t>
      </w:r>
      <w:r w:rsidR="00D1043D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235A0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="005235A0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ООП 2018 года). </w:t>
      </w:r>
    </w:p>
    <w:p w14:paraId="5B3FC84A" w14:textId="1E448485" w:rsidR="005235A0" w:rsidRPr="000D11B7" w:rsidRDefault="005235A0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Цель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ООП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бакалавриата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реализуемой КРСУ на юридическом факультете по направлению подготовки 530500 Юриспруденция по очной и заочной формам обучения – формирование у студентов личностных качеств, общекультурных и профессиональных компетенций, а также развитие навыков их реализации в практической деятельности в соответствии с требованиями государственных образовательных стандартов по данному направлению подготовки (в обеих ООП цель сформулирована одинаково)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ООП 2015 и 2018 гг.). </w:t>
      </w:r>
    </w:p>
    <w:p w14:paraId="6A6C5942" w14:textId="1B65919A" w:rsidR="008770C9" w:rsidRPr="000D11B7" w:rsidRDefault="000204A4" w:rsidP="000D11B7">
      <w:pPr>
        <w:spacing w:after="0" w:line="240" w:lineRule="auto"/>
        <w:ind w:firstLine="709"/>
        <w:jc w:val="both"/>
        <w:rPr>
          <w:rStyle w:val="af2"/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Миссия КРСУ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заключается в следующем</w:t>
      </w:r>
      <w:r w:rsidR="008770C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770C9"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сохранение и приумножение образовательных и научных знаний, экономического потенциала, культурных и нравственных ценностей общества на основе качественного конкурентоспособного профессионального образования в условиях экономической, политической и культурной глобализации общества, с учётом региональной специфики; развитие русского языка и культуры, продвижение русскоязычного образования и интеграционных процессов в сфере образования и науки, создание языковой и культурной среды, способствующей взаимообогащению культур, языков, сохранению исторических и национальных традиций народов Кыргызстана и России (</w:t>
      </w:r>
      <w:hyperlink r:id="rId32" w:history="1">
        <w:r w:rsidR="008770C9"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https://www.krsu.edu.kg/index.php?option=com_content&amp;view=article&amp;id=846&amp;Itemid=125&amp;lang=ru</w:t>
        </w:r>
      </w:hyperlink>
      <w:r w:rsidR="00AF751F" w:rsidRPr="000D11B7">
        <w:rPr>
          <w:rStyle w:val="af2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59A92CBD" w14:textId="12FFFAC5" w:rsidR="00A618B8" w:rsidRPr="000D11B7" w:rsidRDefault="005235A0" w:rsidP="000D11B7">
      <w:pPr>
        <w:spacing w:after="0" w:line="240" w:lineRule="auto"/>
        <w:ind w:firstLine="709"/>
        <w:jc w:val="both"/>
        <w:rPr>
          <w:rStyle w:val="af2"/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Таким образом, ц</w:t>
      </w:r>
      <w:r w:rsidR="000204A4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ель ООП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2015 и 2018 гг. сформулирована в соответствие с миссией КРСУ и требованиями государственных образовательных стандартов.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формировании всех составляющих общеобразовательной программы, в том числе, цели ООП принимали участие ППС, работодатели.</w:t>
      </w:r>
    </w:p>
    <w:p w14:paraId="4A2640DA" w14:textId="14DC99AB" w:rsidR="00A618B8" w:rsidRPr="00BF7081" w:rsidRDefault="000204A4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BF7081">
        <w:rPr>
          <w:rStyle w:val="af2"/>
          <w:rFonts w:ascii="Times New Roman" w:hAnsi="Times New Roman" w:cs="Times New Roman"/>
          <w:b/>
          <w:i/>
          <w:color w:val="000000" w:themeColor="text1"/>
          <w:sz w:val="24"/>
          <w:szCs w:val="24"/>
          <w:u w:val="none"/>
        </w:rPr>
        <w:t>Критерий выполняется.</w:t>
      </w:r>
    </w:p>
    <w:p w14:paraId="3892BE24" w14:textId="7777777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</w:p>
    <w:p w14:paraId="709547D6" w14:textId="36178EAA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Критерий 2.2.</w:t>
      </w:r>
      <w:r w:rsidR="00E50862"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Наличие разработанных с участием представителей профессиональных, производственных организаций и организаций сферы услуг, отражающих рынок труда и соответствующих целям образовательной программы и сформулированных в универсальных и профессиональных терминах ожидаемых результатов обучения</w:t>
      </w:r>
    </w:p>
    <w:p w14:paraId="29F1D800" w14:textId="7FFCDF6B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Ожидаемые результаты обучения ООП соответствуют и сформулированы согласно требованиям образовательных стандартов высшего образования РФ и КР, а также соответствуют целям образовательной программы и отражают запросы рынка труда. В результате освоения программы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выпускника должны быть сформированы </w:t>
      </w:r>
      <w:r w:rsidR="009138B4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универсальные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профессиональные компетенции, позволяющие ему применять знания, умения и личные качества в соответствие с задачами профессиональной деятельности. (</w:t>
      </w:r>
      <w:r w:rsidR="00145AD6" w:rsidRPr="006A7AC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ООП 2015 и 2018 гг.).</w:t>
      </w:r>
      <w:r w:rsidR="00417A96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Компетенции соответствуют требованиям ГОС </w:t>
      </w:r>
      <w:r w:rsidR="009138B4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КР, РФ </w:t>
      </w:r>
      <w:r w:rsidR="00417A96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и образовательным целям программы.</w:t>
      </w:r>
      <w:r w:rsidR="00AF652F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Поскольку компетенции, предусмотренные ГОС КР и ГОС РФ разнятся</w:t>
      </w:r>
      <w:r w:rsidR="00E220EF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hyperlink r:id="rId33" w:history="1">
        <w:r w:rsidR="00E220EF"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http://cilaw.krsu.edu.kg/images/gosstandartFGO.pdf</w:t>
        </w:r>
      </w:hyperlink>
      <w:r w:rsidR="00E220EF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F652F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, то в рамках учебного плана составлена таблица эквивалентности предусмотренных стандартами компетенций (</w:t>
      </w:r>
      <w:r w:rsidR="00145AD6" w:rsidRPr="006A7AC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="00AF652F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Сравнительная таблица компетенций)</w:t>
      </w:r>
    </w:p>
    <w:p w14:paraId="3DF84A32" w14:textId="5422BB02" w:rsidR="008770C9" w:rsidRPr="000D11B7" w:rsidRDefault="003B5BD7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Все составляющие ООП, в том числе компетенции, согласуются с работодателями. Так, </w:t>
      </w:r>
      <w:r w:rsidR="008770C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ООП 530500 Юриспруденция, профиль «Гражданско-правовой»</w:t>
      </w:r>
      <w:r w:rsidR="008770C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была принята в 2015 году, ежегодно актуализируется. Актуализированная ООП была согласована с Председателем Международного Третейского суда при Торгово-промышленной палате Кыргызской Республики </w:t>
      </w:r>
      <w:proofErr w:type="spellStart"/>
      <w:r w:rsidR="008770C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Майчиевым</w:t>
      </w:r>
      <w:proofErr w:type="spellEnd"/>
      <w:r w:rsidR="008770C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Ш.Ю. На ООП получены</w:t>
      </w:r>
      <w:r w:rsidR="0034410B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также отзывы от работодателей, в частности, </w:t>
      </w:r>
      <w:r w:rsidR="008770C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председателя первой </w:t>
      </w:r>
      <w:proofErr w:type="spellStart"/>
      <w:r w:rsidR="008770C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Бишкекской</w:t>
      </w:r>
      <w:proofErr w:type="spellEnd"/>
      <w:r w:rsidR="008770C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коллегии адвокатов </w:t>
      </w:r>
      <w:proofErr w:type="spellStart"/>
      <w:r w:rsidR="008770C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Камарда</w:t>
      </w:r>
      <w:proofErr w:type="spellEnd"/>
      <w:r w:rsidR="008770C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И.Ю., подчеркивает, что выпускники ООП </w:t>
      </w:r>
      <w:proofErr w:type="spellStart"/>
      <w:r w:rsidR="008770C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бакалавриата</w:t>
      </w:r>
      <w:proofErr w:type="spellEnd"/>
      <w:r w:rsidR="005235A0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70C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действительно владеют всеми необходимыми теоретическими и практическими знаниями в с</w:t>
      </w:r>
      <w:r w:rsidR="0034410B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фере гражданского, гражданского </w:t>
      </w:r>
      <w:r w:rsidR="008770C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процессуального, предпринимательского, семейного права и других отраслей частного права, а также имеют необходимые навыки для осуществления профессиональной деятельности в области юриспруденции (</w:t>
      </w:r>
      <w:r w:rsidR="00145AD6" w:rsidRPr="006A7AC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="008770C9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ООП 2015 года</w:t>
      </w:r>
      <w:r w:rsidR="008770C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</w:p>
    <w:p w14:paraId="794343F7" w14:textId="1DC3EC1D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ООП 530500 Юриспруденция,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профили «Государственно-правовой», «Гражданско-правовой», «Международно-правовой», «Уголовно-правовой» была принята в 2018 году и актуализирована в 2019 году. Актуализированная ООП была согласована с Министерством юстиции КР, которое в своем официальном письме сообщило, что, рассмотрев проект ООП, в пределах своей компетенции замечаний и предложений не имеет (</w:t>
      </w:r>
      <w:r w:rsidR="00145AD6" w:rsidRPr="006A7AC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ООП 2018 года). </w:t>
      </w:r>
    </w:p>
    <w:p w14:paraId="43C3D831" w14:textId="614382FD" w:rsidR="00970E57" w:rsidRPr="00496A6B" w:rsidRDefault="005235A0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496A6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Критерий выполняется.</w:t>
      </w:r>
    </w:p>
    <w:p w14:paraId="4B49B075" w14:textId="7777777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631871E6" w14:textId="77777777" w:rsidR="003034F9" w:rsidRPr="000D11B7" w:rsidRDefault="003034F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Критерий 2.3. Наличие четко определенной и соответствующей государственным образовательным стандартам учебной нагрузки по образовательной программе</w:t>
      </w:r>
    </w:p>
    <w:p w14:paraId="3BD664EA" w14:textId="1247738C" w:rsidR="003034F9" w:rsidRPr="000D11B7" w:rsidRDefault="003034F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Учебная нагрузка по обеим ООП четко определена и соответствует требованиям стандартов. Расписание занятий составляется на основе учебного плана и календарного графика учебного процесса, заверяется подписью проректора по учебной работе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Учебный план, Кален</w:t>
      </w:r>
      <w:r w:rsidR="00FE073C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дарный график учебного процесса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, Расписание занятий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14:paraId="751E37A9" w14:textId="3226D386" w:rsidR="003034F9" w:rsidRPr="000D11B7" w:rsidRDefault="003034F9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Учебная нагрузка планируется в соответствии с ГОС и отражается в учебном плане, который утверждается ректором КРСУ (</w:t>
      </w:r>
      <w:hyperlink r:id="rId34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https://krsu.edu.kg/images/documents/obrazovanie/plans/bak_spec/Ucheb_plan_40.03.01GP2016_7.08.2019.pdf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hyperlink r:id="rId35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https://krsu.edu.kg/images/documents/obrazovanie/plans/bak_spec/Ucheb_plan_40.03.01GP2018_26.06.2018.pdf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1442CE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34A3D37" w14:textId="5D66A190" w:rsidR="003034F9" w:rsidRPr="000D11B7" w:rsidRDefault="003034F9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Учебный план составляется в соответствии с ГОС и инструкцией по составлению базового учебного плана подготовки бакалавров по направлениям. (</w:t>
      </w:r>
      <w:r w:rsidR="00145AD6" w:rsidRPr="006A7AC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Инструкция по составлению базового учебного плана подготовки бакалавров по направлениям).</w:t>
      </w:r>
    </w:p>
    <w:p w14:paraId="721B3354" w14:textId="1EF52A78" w:rsidR="003034F9" w:rsidRPr="000D11B7" w:rsidRDefault="003034F9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Расписание учебных занятий составляется на семестровых учебных планах. Учебная нагрузка рассчитывается на основании положения о режиме занятий обучающихся в ГОУ ВПО «Кыргыз</w:t>
      </w:r>
      <w:r w:rsidR="00642A43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ко-Российский Славянский университет» от 19 августа 2019 года и составляет от 28 до 36 часов в неделю, что соответствует требованиям ГОС и не наносит ущерба здоровью студента. (</w:t>
      </w:r>
      <w:r w:rsidR="00145AD6" w:rsidRPr="006A7AC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Положения о режиме занятий обучающихся в ГОУ ВПО «Кыргыз</w:t>
      </w:r>
      <w:r w:rsidR="00642A4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ко-Российский Славянский университет» от 19 августа 2019 года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14:paraId="44E8D380" w14:textId="699F9FB6" w:rsidR="00EB095B" w:rsidRPr="000D11B7" w:rsidRDefault="003034F9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Ежегодно на ученом совете факультета рассматривается и обсуждается рабочие учебные планы на следующий учебный год (</w:t>
      </w:r>
      <w:r w:rsidR="00145AD6" w:rsidRPr="006A7AC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Выписки из протоколов заседани</w:t>
      </w:r>
      <w:r w:rsidR="00FE073C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й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ученого совета).</w:t>
      </w:r>
    </w:p>
    <w:p w14:paraId="573E0412" w14:textId="7FD90D86" w:rsidR="00EB095B" w:rsidRPr="00496A6B" w:rsidRDefault="00EB095B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96A6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Критерий выполняется. </w:t>
      </w:r>
    </w:p>
    <w:p w14:paraId="15E55478" w14:textId="77777777" w:rsidR="00496A6B" w:rsidRDefault="00496A6B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</w:p>
    <w:p w14:paraId="726E2764" w14:textId="65234A46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Критерий 2.4.</w:t>
      </w:r>
      <w:r w:rsidR="00E50862"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 xml:space="preserve">Проведение периодической оценки (раз в год) ожиданий, потребностей и удовлетворенности обучающихся (студентов) и работодателей в целях совершенствования образовательной программы </w:t>
      </w:r>
    </w:p>
    <w:p w14:paraId="06EA0BBC" w14:textId="321B2F04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Оценка ожиданий, потребностей и удовлетворенности обучающихся и работодателей в целях совершенствования образовательной программы проводится </w:t>
      </w:r>
      <w:r w:rsidR="00E50862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виде анкетирования 1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 в 3 года</w:t>
      </w:r>
      <w:r w:rsidR="00E50862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в виде участия работодателей на расширенных заседаниях кафедры – 1 раз в год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5BD0EE0E" w14:textId="3123364D" w:rsidR="008770C9" w:rsidRPr="000D11B7" w:rsidRDefault="0034410B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2016 и 2019 гг. проводило</w:t>
      </w:r>
      <w:r w:rsidR="008770C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сь ко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мплексное анкетирование</w:t>
      </w:r>
      <w:r w:rsidR="008770C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770C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среди студентов-бакалавров</w:t>
      </w:r>
      <w:r w:rsidR="008770C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В анкетирова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нии приняли участие студенты 2-4</w:t>
      </w:r>
      <w:r w:rsidR="008770C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курсов юридического факультета КРСУ. Вопросы, в основном, касались качества преподавания учебных предметов, удовлетворенности их ожиданий от структуры образовательной программы и др.</w:t>
      </w:r>
      <w:r w:rsidR="00E50862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770C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Анализ результатов анкетирования показал, что лишь </w:t>
      </w:r>
      <w:r w:rsidR="008770C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18 % респондентов не удовлетворены качеством преподавания (2016 год)</w:t>
      </w:r>
      <w:r w:rsidR="008770C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Наиболее интересными дисциплинами студенты называли дисциплины специализации и дисциплины, имеющие прикладное з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начение, а </w:t>
      </w:r>
      <w:r w:rsidR="008770C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«неинтересными» - БЖД, КСЕ, культурологию и проч</w:t>
      </w:r>
      <w:r w:rsidR="00251324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ие</w:t>
      </w:r>
      <w:r w:rsidR="008770C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E50862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8770C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 нужные</w:t>
      </w:r>
      <w:r w:rsidR="00E50862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8770C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по мнению опрошенных, в профессиональной деятельности (2016 год). По результатам анкетирования 2019 года отмечается полная удовлетворенность студентов структурой программы и качеством образовательных услуг.</w:t>
      </w:r>
    </w:p>
    <w:p w14:paraId="79498937" w14:textId="3E6AF438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2016 году было проведено анкетирование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работодателей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предмет уровня подготовки выпускников юридического факультета. При этом</w:t>
      </w:r>
      <w:r w:rsidR="0034410B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 адресатов было получено 23 анкет</w:t>
      </w:r>
      <w:r w:rsidR="0034410B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ы, содержащие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ответы на предложенные вопросы. Из них 10 анкет заполнены работодателями - государственными органами (МЮ, МВД, НБ, ГКНБ и др.) и 13 анкет с ответами предоставили различные частные компании Кыргызской Республики. Частные работодатели отметили выс</w:t>
      </w:r>
      <w:r w:rsidR="0034410B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окий уровень подготовки юристов в КРСУ и, соответственно, наличии предпочтения при приеме на работу.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Государственные работодатели сослались на законодательство о госслужащих, согласно которому отбор работников проводится на конкурсной основе. Большая часть респондентов высказывают рекомендации об оказании большего внимания таким базовым дисциплинам как гражданское, уголовное, административное право и др.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Результаты анкетирования </w:t>
      </w:r>
      <w:r w:rsidR="00BC443C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студентов и ППС 2016 и 2019 гг</w:t>
      </w:r>
      <w:r w:rsidR="00642A4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.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). </w:t>
      </w:r>
    </w:p>
    <w:p w14:paraId="15220608" w14:textId="6A18690B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Работодатели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также выражают свои предложения преимущественно посредством участия на расширенных заседаниях кафедры (один раз в год), на которых рассматриваются стратегические и оперативные вопросы повышения эффективности и качества учебного процесса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Протоколы заседания кафедры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 При разработке ООП содержание согласовывается с отдельными работодателями</w:t>
      </w:r>
      <w:r w:rsidR="00E50862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ООП 2015 и 2018 гг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.); </w:t>
      </w:r>
      <w:r w:rsidR="0034410B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кроме того,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мнение работодателей также отражается в характеристиках студентов-бакалавров по результатам прохождения практик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5 отзывов по производственной. 5 – по учебной. Все отзывы- в наличии на кафедре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14:paraId="554E2EE8" w14:textId="4464249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Подтверждающими фактами удовлетворенности работодателей выпускниками кафедры являются также благодарственные письма и положительные отзывы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="00E50862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Отзывы работодателей, благодарственные письма).</w:t>
      </w:r>
    </w:p>
    <w:p w14:paraId="11AB551E" w14:textId="530364B5" w:rsidR="007A1D05" w:rsidRPr="00496A6B" w:rsidRDefault="00E50862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496A6B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Критерий выполняется.</w:t>
      </w:r>
    </w:p>
    <w:p w14:paraId="74ED194A" w14:textId="7777777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6F03154" w14:textId="002E3F46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Критерий 2.5.</w:t>
      </w:r>
      <w:r w:rsidR="00E50862"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Предоставление образовательной программой мест для прохождения всех предусмотренных учебным планом видов практик (ознакомительной, учебной, производственной, педагогической, преддипломной)</w:t>
      </w:r>
    </w:p>
    <w:p w14:paraId="5083EA68" w14:textId="63B435F9" w:rsidR="00E50862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соответствии с учебным планом подготовки бакалавров по ООП</w:t>
      </w:r>
      <w:r w:rsidR="00496A6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530500 КР Юриспруденция, профиль «Гражданско-правовой»</w:t>
      </w:r>
      <w:r w:rsidR="00E50862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 ООП 530500 КР Юриспруденция,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профили «Государственно-правовой», «Гражданско-правовой», «Международно-правовой», «Уголовно-правовой»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предусмотрено проведение следующих видов практик: учебная практика по получению первичных профессиональных умений и навыков; производственная практика по получению профессиональных умений и опыта профессиональной деятельности 1; производственная практика по получению профессиональных умений и опыта профессиональной деятельности 2. </w:t>
      </w:r>
    </w:p>
    <w:p w14:paraId="07A150B1" w14:textId="370AC378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настоящему времени у </w:t>
      </w:r>
      <w:r w:rsidR="00EB095B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юридического факультета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B095B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имеются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договоры с работодателями</w:t>
      </w:r>
      <w:r w:rsidR="00EB095B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принятии студентов на прохождение практики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Кроме того, студентам-бакалаврам предоставляется возможность самостоятельно выбрать место прохождения практики, с обязательным заключением индивидуального договора.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Места прохождения практик, договоры с работодателями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E50862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77CF32A3" w14:textId="39748FB8" w:rsidR="00E50862" w:rsidRPr="000D11B7" w:rsidRDefault="00E50862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100 % студентов обеспечены местами для прохождения всех видов практик. Количество рабочих мест в договоре КРСУ с работодателями отдельно не оговаривается. </w:t>
      </w:r>
      <w:r w:rsidR="002F351D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Соотношение количества студентов, отправленных на практику по договору КРСУ с работодателями и индивидуальным договорам, меняется</w:t>
      </w:r>
      <w:r w:rsidR="00D73B83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ежегодно</w:t>
      </w:r>
      <w:r w:rsidR="002F351D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0E95A01E" w14:textId="5407017A" w:rsidR="007A1D05" w:rsidRPr="00496A6B" w:rsidRDefault="002F351D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496A6B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Критерий выполняется.</w:t>
      </w:r>
    </w:p>
    <w:p w14:paraId="1D2C5AB2" w14:textId="7777777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618E1032" w14:textId="77777777" w:rsidR="004C598A" w:rsidRPr="000D11B7" w:rsidRDefault="004C598A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Критерий 2.6.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Осуществление образовательной организацией мониторинга и ежегодной оценки содержания конкретных дисциплин с учетом последних достижений науки и технологий для обеспечения его актуальности</w:t>
      </w:r>
    </w:p>
    <w:p w14:paraId="221035A4" w14:textId="77777777" w:rsidR="004C598A" w:rsidRPr="000D11B7" w:rsidRDefault="004C598A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университете действует правило ежегодной корректировки и актуализации рабочих программ (содержания разделов и вопросов рабочих программ, перечня рекомендуемой литературы, графиков СРС, технологических карт дисциплин, ФОС) с выделением времени в соответствии с действующими нормативами учебно-методической работы в индивидуальном плане работы преподавателя, установленных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УОУПиМС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При выполнении данной работы преподаватель делает соответствующую отметку в листе обновлений в рабочей программе дисциплины. В соответствии с этим ежегодно проводится мониторинг содержания дисциплин и вносятся изменения в рабочие программы дисциплин обеих ООП.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Листы обновлений РП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hyperlink r:id="rId36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http://cilaw.krsu.edu.kg/index.php/obrazovatelnaya-deyatelnost</w:t>
        </w:r>
      </w:hyperlink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14:paraId="7CD2D085" w14:textId="666311D1" w:rsidR="004C598A" w:rsidRPr="000D11B7" w:rsidRDefault="004C598A" w:rsidP="000D11B7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Количество и наименование дисциплин, читаемых на кафедре указаны в рабочем учебном плане по программе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бакалавриата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профиль «гражданско-правовой» (</w:t>
      </w:r>
      <w:hyperlink r:id="rId37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https://krsu.edu.kg/images/documents/obrazovanie/plans/bak_spec/Ucheb_plan_40.03.01GP2016_27.08.2019.pdf</w:t>
        </w:r>
      </w:hyperlink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и (</w:t>
      </w:r>
      <w:hyperlink r:id="rId38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https://krsu.edu.kg/images/documents/obrazovanie/plans/bak_spec/Ucheb_plan_40.03.01GP2018_26.06.2018.pdf</w:t>
        </w:r>
      </w:hyperlink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</w:p>
    <w:p w14:paraId="3E967BAC" w14:textId="77777777" w:rsidR="004C598A" w:rsidRPr="000D11B7" w:rsidRDefault="004C598A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Все рабочие программы дисциплин выставлены на сайте кафедры, ежегодно вносятся соответствующие изменения в рабочие программы. В РПД включены инновационные методы обучения (презентации, ролевые игры, мозговой штурм, дебаты, рефераты, содержащие правовой анализ нормативного материала, кейсы с анализом конкретных правовых ситуаций, решение практических задач, подготовку проектов экспертиз и правовых документов и проч.), имеется соответствие используемых диагностических средств (банк тестовых заданий, экзаменационных билетов) предъявляемым требованиям к знаниям и умениям студентов. </w:t>
      </w:r>
    </w:p>
    <w:p w14:paraId="2E134AFB" w14:textId="77777777" w:rsidR="004C598A" w:rsidRPr="000D11B7" w:rsidRDefault="004C598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Дисциплины, предусматривающие лекционные занятия согласно учебному плану, обеспечены фондом лекций в электронном виде. Фонд лекций обновляется ежегодно преподавателями в соответствии с индивидуальными планами. Ежегодно всеми преподавателями планируется разработка лекций с использованием мультимедийного оборудования. </w:t>
      </w:r>
    </w:p>
    <w:p w14:paraId="16871E63" w14:textId="2CCC6D5B" w:rsidR="004C598A" w:rsidRPr="000D11B7" w:rsidRDefault="004C598A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Ежегодно на заседании кафедры согласно Положению о рабочей программе дисциплины (модуля) образовательной программы высшего образования от 19.08. 2019 года проводится обсуждение содержания дисциплин с последующим утверждением рабочих программ соответствующих дисциплин кафедрой и руководителем ОП ВО. Ход и результаты осуждения фиксируются в протоколе заседания кафедры. Руководитель ОП ВО оценивает рабочую программу и содержание дисциплины с точки зрения отражения в ней сведений о месте дисциплины в структуре учебного плана, перечня компетенций, количество часов и зачетных единиц в соответствии с учебным планом и т.п.</w:t>
      </w:r>
      <w:r w:rsidR="00FE073C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E073C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="00FE073C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В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ыписки из протоколов заседания кафедры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14:paraId="2D79BA7F" w14:textId="0D438B72" w:rsidR="008770C9" w:rsidRPr="00496A6B" w:rsidRDefault="002F351D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496A6B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Критерий выполняется. </w:t>
      </w:r>
    </w:p>
    <w:p w14:paraId="06B2B94F" w14:textId="77777777" w:rsidR="002F351D" w:rsidRPr="000D11B7" w:rsidRDefault="002F351D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</w:p>
    <w:p w14:paraId="0013365D" w14:textId="2D03D29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Критерий 2.7. Осуществление мониторинга:</w:t>
      </w:r>
    </w:p>
    <w:p w14:paraId="7C193651" w14:textId="77777777" w:rsidR="008770C9" w:rsidRPr="000D11B7" w:rsidRDefault="008770C9" w:rsidP="000D11B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нагрузки</w:t>
      </w:r>
      <w:proofErr w:type="gramEnd"/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, успеваемости и выпуска обучающихся (студентов);</w:t>
      </w:r>
    </w:p>
    <w:p w14:paraId="6E45CBE4" w14:textId="77777777" w:rsidR="008770C9" w:rsidRPr="000D11B7" w:rsidRDefault="008770C9" w:rsidP="000D11B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эффективности</w:t>
      </w:r>
      <w:proofErr w:type="gramEnd"/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 xml:space="preserve"> процедур их оценивания;</w:t>
      </w:r>
    </w:p>
    <w:p w14:paraId="06ABEB3C" w14:textId="77777777" w:rsidR="008770C9" w:rsidRPr="000D11B7" w:rsidRDefault="008770C9" w:rsidP="000D11B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ожиданий</w:t>
      </w:r>
      <w:proofErr w:type="gramEnd"/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, потребностей и удовлетворенности обучающихся (студентов) и работодателей обучением по образовательной программе;</w:t>
      </w:r>
    </w:p>
    <w:p w14:paraId="0C6C0496" w14:textId="77777777" w:rsidR="008770C9" w:rsidRPr="000D11B7" w:rsidRDefault="008770C9" w:rsidP="000D11B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образовательной</w:t>
      </w:r>
      <w:proofErr w:type="gramEnd"/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 xml:space="preserve"> среды и служб поддержки и их соответствия целям образовательной программы;</w:t>
      </w:r>
    </w:p>
    <w:p w14:paraId="26F8B347" w14:textId="77777777" w:rsidR="008770C9" w:rsidRPr="000D11B7" w:rsidRDefault="008770C9" w:rsidP="000D11B7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трудоустройства</w:t>
      </w:r>
      <w:proofErr w:type="gramEnd"/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 xml:space="preserve"> выпускников с целью установления адекватности и увеличения эффективности предоставляемых образовательных услуг.</w:t>
      </w:r>
    </w:p>
    <w:p w14:paraId="2E027AE5" w14:textId="77777777" w:rsidR="008770C9" w:rsidRPr="000D11B7" w:rsidRDefault="008770C9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Мониторинг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нагрузки, успеваемости и выпуска обучающихся (студентов)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осуществляется регулярно кафедрой, деканатом 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УОУПиМС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посредством:</w:t>
      </w:r>
    </w:p>
    <w:p w14:paraId="30315D56" w14:textId="77777777" w:rsidR="008770C9" w:rsidRPr="000D11B7" w:rsidRDefault="008770C9" w:rsidP="000D11B7">
      <w:pPr>
        <w:numPr>
          <w:ilvl w:val="0"/>
          <w:numId w:val="20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«Планы» - нагрузка преподавателей распределяется централизованно 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автоматизированно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обязательным соблюдением требований образовательных стандартов. Каждая кафедра имеет план работы кафедры на учебный год и индивидуальные планы работы преподавателей, выполнение которых контролируется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УОУПиМС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70D68448" w14:textId="4A9633BD" w:rsidR="008770C9" w:rsidRPr="000D11B7" w:rsidRDefault="0034410B" w:rsidP="000D11B7">
      <w:pPr>
        <w:numPr>
          <w:ilvl w:val="0"/>
          <w:numId w:val="20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r w:rsidR="008770C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асписания</w:t>
      </w:r>
      <w:proofErr w:type="gramEnd"/>
      <w:r w:rsidR="008770C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занятий, составленным на основе учебного плана и календарного графика учебного процесса и утвержденным проректором по учебной работе</w:t>
      </w:r>
      <w:r w:rsidR="00A94FDF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="00A94FDF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Расписание занятий)</w:t>
      </w:r>
      <w:r w:rsidR="008770C9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.</w:t>
      </w:r>
    </w:p>
    <w:p w14:paraId="709DA867" w14:textId="6F35AFDF" w:rsidR="008770C9" w:rsidRPr="000D11B7" w:rsidRDefault="008770C9" w:rsidP="000D11B7">
      <w:pPr>
        <w:numPr>
          <w:ilvl w:val="0"/>
          <w:numId w:val="20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ИАИС, в которой содержатся актуальные данные по успеваемости в формате</w:t>
      </w:r>
      <w:r w:rsidR="00A94FDF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электронных документов: сводной ведомости, ведомостей по отдельным дисциплинам и личной карточки студента. Кроме того, в деканате хранятся оригиналы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зачетно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-экзаменационных ведомостей.</w:t>
      </w:r>
    </w:p>
    <w:p w14:paraId="6B526722" w14:textId="77777777" w:rsidR="008770C9" w:rsidRPr="000D11B7" w:rsidRDefault="0034410B" w:rsidP="000D11B7">
      <w:pPr>
        <w:numPr>
          <w:ilvl w:val="0"/>
          <w:numId w:val="20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="008770C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омплекса</w:t>
      </w:r>
      <w:proofErr w:type="gramEnd"/>
      <w:r w:rsidR="008770C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процедур по организации ГИА, включающих в себя формирование состава ГАК, изготовление корректурных листов с оценками и выдача дипломов.</w:t>
      </w:r>
    </w:p>
    <w:p w14:paraId="534B7CF6" w14:textId="77777777" w:rsidR="008770C9" w:rsidRPr="000D11B7" w:rsidRDefault="008770C9" w:rsidP="000D11B7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Мониторинг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эффективности процедур их оценивания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обеспечивается посредством:</w:t>
      </w:r>
    </w:p>
    <w:p w14:paraId="1205BBB7" w14:textId="77777777" w:rsidR="008770C9" w:rsidRPr="000D11B7" w:rsidRDefault="008770C9" w:rsidP="000D11B7">
      <w:pPr>
        <w:numPr>
          <w:ilvl w:val="0"/>
          <w:numId w:val="20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проведения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контрольных срезов знаний;</w:t>
      </w:r>
    </w:p>
    <w:p w14:paraId="00FF26DD" w14:textId="77777777" w:rsidR="008770C9" w:rsidRPr="000D11B7" w:rsidRDefault="008770C9" w:rsidP="000D11B7">
      <w:pPr>
        <w:numPr>
          <w:ilvl w:val="0"/>
          <w:numId w:val="20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анкетирования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студентов;</w:t>
      </w:r>
    </w:p>
    <w:p w14:paraId="5782956B" w14:textId="77777777" w:rsidR="008770C9" w:rsidRPr="000D11B7" w:rsidRDefault="008770C9" w:rsidP="000D11B7">
      <w:pPr>
        <w:numPr>
          <w:ilvl w:val="0"/>
          <w:numId w:val="20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возможности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проведения апелляции при ГИА.</w:t>
      </w:r>
    </w:p>
    <w:p w14:paraId="77B408A0" w14:textId="5DB131EF" w:rsidR="00EB095B" w:rsidRPr="000D11B7" w:rsidRDefault="008770C9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Мониторинг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ожиданий, потребностей и удовлетворенности обучающихся (студентов) и работодателей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обучением по образовательной программе проводится в форме анкетирования студентов и работодателей</w:t>
      </w:r>
      <w:r w:rsidR="00A94FDF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="00A94FDF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Результаты анкетирования с</w:t>
      </w:r>
      <w:r w:rsidR="00496A6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ту</w:t>
      </w:r>
      <w:r w:rsidR="00A94FDF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дентов и ППС 2016, 2019 гг.)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.</w:t>
      </w:r>
    </w:p>
    <w:p w14:paraId="0ADEEA89" w14:textId="043E1DD7" w:rsidR="008770C9" w:rsidRPr="000D11B7" w:rsidRDefault="008770C9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Мониторинг образовательной среды и служб поддержки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их соответствия целям образовательной программы реализуется путем регулярной актуализации ООП в плане соответствия требованиям стандартов и рынка труда, а также посредством анкетирования студентов и ППС</w:t>
      </w:r>
      <w:r w:rsidR="00EB095B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r w:rsidR="00145AD6" w:rsidRPr="006A7AC7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Приложение</w:t>
      </w:r>
      <w:r w:rsidR="00EB095B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ООП 2015 и 2018 гг.; </w:t>
      </w:r>
      <w:r w:rsidR="00EB095B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Результаты анкетирования студентов и ППС 2016, 2019 гг.</w:t>
      </w:r>
      <w:r w:rsidR="00EB095B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24D842A4" w14:textId="7AD46F28" w:rsidR="008770C9" w:rsidRPr="000D11B7" w:rsidRDefault="008770C9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Мониторинг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трудоустройства выпускников с целью установления адекватности и увеличения эффективности предоставляемых образовательных услуг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осуществляется путем сбора информации о местах трудоустройства выпускников и поддержания связи с ними, а также через анкетирование и отзывы работодателей</w:t>
      </w:r>
      <w:r w:rsidR="00EB095B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="00EB095B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Информация о трудоустройстве выпускников)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.</w:t>
      </w:r>
    </w:p>
    <w:p w14:paraId="17816240" w14:textId="10809BDD" w:rsidR="00910589" w:rsidRPr="00496A6B" w:rsidRDefault="00417A96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496A6B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Критерий выполняется. </w:t>
      </w:r>
    </w:p>
    <w:p w14:paraId="5AA3346E" w14:textId="7777777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</w:p>
    <w:p w14:paraId="421F3AB3" w14:textId="7777777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 xml:space="preserve">Критерий 2.8. Определение процессов и ответственных лиц (служб) за проведение мониторинга и периодической оценки </w:t>
      </w:r>
    </w:p>
    <w:p w14:paraId="431BBD98" w14:textId="7777777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Мониторинг и периодическая оценка образовательной программы происходит по следующей процедуре: </w:t>
      </w:r>
    </w:p>
    <w:p w14:paraId="1A453E85" w14:textId="77777777" w:rsidR="008770C9" w:rsidRPr="000D11B7" w:rsidRDefault="008770C9" w:rsidP="000D11B7">
      <w:pPr>
        <w:numPr>
          <w:ilvl w:val="0"/>
          <w:numId w:val="20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каждый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учебный год заведующий кафедрой и ППС работают над совершенствованием образовательной программы и принимают конкретные решения на заседаниях кафедры с учетом результатов проведения анкетирования студентов, ППС; </w:t>
      </w:r>
    </w:p>
    <w:p w14:paraId="6D7C4709" w14:textId="77777777" w:rsidR="008770C9" w:rsidRPr="000D11B7" w:rsidRDefault="008770C9" w:rsidP="000D11B7">
      <w:pPr>
        <w:numPr>
          <w:ilvl w:val="0"/>
          <w:numId w:val="20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УОУПиМС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следит за соответствием учебно-методического обеспечения образовательной программы образовательным стандартам; </w:t>
      </w:r>
    </w:p>
    <w:p w14:paraId="5F5E04F6" w14:textId="77777777" w:rsidR="00417A96" w:rsidRPr="000D11B7" w:rsidRDefault="008770C9" w:rsidP="000D11B7">
      <w:pPr>
        <w:numPr>
          <w:ilvl w:val="0"/>
          <w:numId w:val="20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Ученый Совет университета выносит окончательное решение по результатам ежегодного мониторинга при утверждении учебного плана и ООП. </w:t>
      </w:r>
    </w:p>
    <w:p w14:paraId="28531EFE" w14:textId="08AFE7D8" w:rsidR="00FF616B" w:rsidRPr="00496A6B" w:rsidRDefault="00417A96" w:rsidP="000D11B7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496A6B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Критерий выполняется. </w:t>
      </w:r>
    </w:p>
    <w:p w14:paraId="17D8B331" w14:textId="7777777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</w:p>
    <w:p w14:paraId="6F5F2C20" w14:textId="7777777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Критерий 2.9. Анализ, обсуждение с привлечением заинтересованных сторон результатов мониторинга и периодической оценки и использование его для улучшения организации образовательного процесса</w:t>
      </w:r>
    </w:p>
    <w:p w14:paraId="312CB2D9" w14:textId="59B2745B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Обсуждение и анализ результатов периодической оценки всех заинтересованных сторон используется для совершенствования организации образовательного процесса и происходит во время заседания кафедры, где принимается решение о реализации предложений по результатам оценки. (</w:t>
      </w:r>
      <w:r w:rsidR="00145AD6" w:rsidRPr="006A7AC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Выписки из </w:t>
      </w:r>
      <w:r w:rsidR="00BB24EB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протоколов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заседаний кафедры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). Анализ результатов анкетирования студентов-бакалавров показывает, что они в целом довольны ООП, были рекомендации по расширению интерактивных встреч в виде мастер-классов и круглых столов с практикующими специалистами. Анализ результатов анкетирования ППС показывает, что существует дефицит мотивации со стороны ВУЗа в более активном участии в совершенствовании учебного процесса из-за невысокой заработной платы, недостаточным техническим оснащением учебного процесса и дефицита времени на проведение собственных научных исследований. </w:t>
      </w:r>
    </w:p>
    <w:p w14:paraId="1AD605FA" w14:textId="6D753E82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Предложения на основе анализа мониторинга и оценки доводятся до сведения руководства на заседаниях ученого совета факультета.</w:t>
      </w:r>
    </w:p>
    <w:p w14:paraId="45EBE269" w14:textId="21D4AB59" w:rsidR="00417A96" w:rsidRPr="00496A6B" w:rsidRDefault="00417A96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96A6B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Критерий выполняется</w:t>
      </w:r>
      <w:r w:rsidRPr="00496A6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.</w:t>
      </w:r>
    </w:p>
    <w:p w14:paraId="1FB004D0" w14:textId="7777777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3EB573DB" w14:textId="7777777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 xml:space="preserve">Критерий 2.10. Соответствие учебно-методического обеспечения образовательной программы образовательным целям, государственным образовательным стандартам </w:t>
      </w:r>
    </w:p>
    <w:p w14:paraId="522A7FA9" w14:textId="14FC2A3C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Учебно-методическое обеспечение ООП</w:t>
      </w:r>
      <w:r w:rsidR="00A94FDF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включает: </w:t>
      </w:r>
    </w:p>
    <w:p w14:paraId="43704DD6" w14:textId="77777777" w:rsidR="008770C9" w:rsidRPr="000D11B7" w:rsidRDefault="008770C9" w:rsidP="000D11B7">
      <w:pPr>
        <w:numPr>
          <w:ilvl w:val="0"/>
          <w:numId w:val="20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Учебный план;</w:t>
      </w:r>
    </w:p>
    <w:p w14:paraId="4666E39B" w14:textId="2B64EFC9" w:rsidR="008770C9" w:rsidRPr="000D11B7" w:rsidRDefault="008770C9" w:rsidP="000D11B7">
      <w:pPr>
        <w:numPr>
          <w:ilvl w:val="0"/>
          <w:numId w:val="20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Учебно-методическое обеспечение дисциплин (РПД, ФОС, рекомендуемая литература, задания и методические рекомендации для СРС)</w:t>
      </w:r>
      <w:r w:rsidR="00A94FDF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hyperlink r:id="rId39" w:history="1">
        <w:r w:rsidR="00E220EF"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http://cilaw.krsu.edu.kg/index.php/obrazovatelnaya-deyatelnost</w:t>
        </w:r>
      </w:hyperlink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74369B7B" w14:textId="1BE71BD0" w:rsidR="008770C9" w:rsidRPr="000D11B7" w:rsidRDefault="008770C9" w:rsidP="000D11B7">
      <w:pPr>
        <w:numPr>
          <w:ilvl w:val="0"/>
          <w:numId w:val="20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Учебно-методическое обеспечение практик (рабочие программы практик, договоры, дневник)</w:t>
      </w:r>
      <w:r w:rsidR="00E220EF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hyperlink r:id="rId40" w:history="1">
        <w:r w:rsidR="00E220EF"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http://cilaw.krsu.edu.kg/images/RPD_75_40.03.01GP_28.06.19.pdf</w:t>
        </w:r>
      </w:hyperlink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  <w:r w:rsidR="00E220EF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41" w:history="1">
        <w:r w:rsidR="00E220EF" w:rsidRPr="000D11B7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</w:rPr>
          <w:t>http://cilaw.krsu.edu.kg/images/Annot_76_40.03.01GP_28.06.19.pdf</w:t>
        </w:r>
      </w:hyperlink>
      <w:r w:rsidR="00E220EF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hyperlink r:id="rId42" w:history="1">
        <w:r w:rsidR="00E220EF" w:rsidRPr="000D11B7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</w:rPr>
          <w:t>http://cilaw.krsu.edu.kg/images/RPD_77_40.03.01GP_28.06.19.pdf</w:t>
        </w:r>
      </w:hyperlink>
    </w:p>
    <w:p w14:paraId="6DF7A648" w14:textId="2ACFF204" w:rsidR="008770C9" w:rsidRPr="000D11B7" w:rsidRDefault="008770C9" w:rsidP="000D11B7">
      <w:pPr>
        <w:numPr>
          <w:ilvl w:val="0"/>
          <w:numId w:val="20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Методические указания по выполнению курсовых работ</w:t>
      </w:r>
      <w:r w:rsidR="005F1386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(содержатся в соответствующих рабочих программах дисциплин, где предусмотрено написание курсовой работы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hyperlink r:id="rId43" w:history="1">
        <w:r w:rsidR="005F1386"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http://cilaw.krsu.edu.kg/index.php/obrazovatelnaya-deyatelnos)t</w:t>
        </w:r>
      </w:hyperlink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73045F1A" w14:textId="3096FFFB" w:rsidR="00A94FDF" w:rsidRPr="000D11B7" w:rsidRDefault="008770C9" w:rsidP="000D11B7">
      <w:pPr>
        <w:numPr>
          <w:ilvl w:val="0"/>
          <w:numId w:val="20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Учебно-методическое обеспечение ГИА</w:t>
      </w:r>
      <w:r w:rsidR="00E220EF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hyperlink r:id="rId44" w:history="1">
        <w:r w:rsidR="00E220EF" w:rsidRPr="000D11B7">
          <w:rPr>
            <w:rFonts w:ascii="Times New Roman" w:hAnsi="Times New Roman" w:cs="Times New Roman"/>
            <w:color w:val="000000" w:themeColor="text1"/>
            <w:sz w:val="24"/>
            <w:szCs w:val="24"/>
            <w:u w:val="single"/>
          </w:rPr>
          <w:t>http://cilaw.krsu.edu.kg/images/GIA_40.03.01GP_29.01.19.pdf</w:t>
        </w:r>
      </w:hyperlink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7F41EF9E" w14:textId="1B99B6BE" w:rsidR="008770C9" w:rsidRPr="000D11B7" w:rsidRDefault="008770C9" w:rsidP="000D11B7">
      <w:pPr>
        <w:numPr>
          <w:ilvl w:val="0"/>
          <w:numId w:val="20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Обеспеченность основной литературой, имеющейся в библиотечном фонде КРСУ, составляет 100%, включая электронные учебные пособия и учебники.</w:t>
      </w:r>
    </w:p>
    <w:p w14:paraId="1F927909" w14:textId="7777777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кафедре ежегодно издаются актуальные учебно-методические пособия, соответствующие образовательной программе, государственным образовательным стандартам, потребностям рынка труда и способствующим повышению качества образования.</w:t>
      </w:r>
    </w:p>
    <w:p w14:paraId="513A12D4" w14:textId="7777777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целом учебно-методическое обеспечение ООП соответствует образовательным целям и образовательным стандартам.</w:t>
      </w:r>
    </w:p>
    <w:p w14:paraId="3BF13093" w14:textId="4D899DEB" w:rsidR="008770C9" w:rsidRPr="00496A6B" w:rsidRDefault="00417A96" w:rsidP="000D11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</w:pPr>
      <w:r w:rsidRPr="00496A6B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 xml:space="preserve">Критерий выполняется. </w:t>
      </w:r>
    </w:p>
    <w:p w14:paraId="337C24DA" w14:textId="77777777" w:rsidR="00417A96" w:rsidRPr="000D11B7" w:rsidRDefault="00417A96" w:rsidP="000D11B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2EE13DE9" w14:textId="7777777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 xml:space="preserve">Критерий 2.11. Использование результатов своих научных исследований в учебном процессе </w:t>
      </w:r>
    </w:p>
    <w:p w14:paraId="1210EA91" w14:textId="7777777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учебном процессе находят внедрение и реализацию результаты НИР ППС кафедры, проводимых как в рамках научных направлений «Развитие института права собственности в Кыргызской Республике», «Система объекта гражданских прав в условиях рыночной экономики», «Проблемы и перспективы развития наследственного права в Кыргызской Республике», так и в ходе самостоятельных исследований.</w:t>
      </w:r>
    </w:p>
    <w:p w14:paraId="2E0364C4" w14:textId="23953EE2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Учебные пособия, научные статьи, монографии, изданные ППС кафедры, входят в список рекомендуемой литературы по соответствующим дисциплинам</w:t>
      </w:r>
      <w:r w:rsidR="0016430E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hyperlink r:id="rId45" w:history="1">
        <w:r w:rsidR="00BC443C"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http://cilaw.krsu.edu.kg/index.php/obrazovatelnaya-deyatelnost</w:t>
        </w:r>
      </w:hyperlink>
      <w:r w:rsidR="0016430E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563273B2" w14:textId="77777777" w:rsidR="00496A6B" w:rsidRPr="00496A6B" w:rsidRDefault="00496A6B" w:rsidP="00496A6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</w:pPr>
      <w:r w:rsidRPr="00496A6B"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 xml:space="preserve">Критерий выполняется. </w:t>
      </w:r>
    </w:p>
    <w:p w14:paraId="533D6D7F" w14:textId="7777777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69E871C" w14:textId="7777777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Сильные стороны:</w:t>
      </w:r>
    </w:p>
    <w:p w14:paraId="3AB2458B" w14:textId="77777777" w:rsidR="008770C9" w:rsidRPr="000D11B7" w:rsidRDefault="008770C9" w:rsidP="000D11B7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Регулярный мониторинг и актуализация всех составляющих образовательной программы.</w:t>
      </w:r>
    </w:p>
    <w:p w14:paraId="6422AF73" w14:textId="77777777" w:rsidR="008770C9" w:rsidRPr="000D11B7" w:rsidRDefault="008770C9" w:rsidP="000D11B7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Постоянно увеличивающийся спрос на выпускников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кафедры гражданского права и процесса</w:t>
      </w:r>
    </w:p>
    <w:p w14:paraId="21B1B355" w14:textId="77777777" w:rsidR="008770C9" w:rsidRPr="000D11B7" w:rsidRDefault="008770C9" w:rsidP="000D11B7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100% обеспечение учебно-методическими материалами. </w:t>
      </w:r>
    </w:p>
    <w:p w14:paraId="39399494" w14:textId="52C42EE1" w:rsidR="008770C9" w:rsidRPr="000D11B7" w:rsidRDefault="008770C9" w:rsidP="000D11B7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протяжении многих лет постоянными</w:t>
      </w:r>
      <w:r w:rsidR="0016430E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партнерами кафедры являются государственные органы власти и управления и частные юридические структуры республики. </w:t>
      </w:r>
    </w:p>
    <w:p w14:paraId="7105BD4A" w14:textId="77777777" w:rsidR="008770C9" w:rsidRPr="000D11B7" w:rsidRDefault="008770C9" w:rsidP="000D11B7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Большинство преподавателей ООП имеют практический опыт работы. </w:t>
      </w:r>
    </w:p>
    <w:p w14:paraId="043BC3B0" w14:textId="7777777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3CED789" w14:textId="7777777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Слабые стороны: </w:t>
      </w:r>
    </w:p>
    <w:p w14:paraId="312F56C5" w14:textId="77777777" w:rsidR="008770C9" w:rsidRPr="000D11B7" w:rsidRDefault="008770C9" w:rsidP="000D11B7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Быстро изменяющиеся требования стандартов РФ и отличия между стандартами КР и РФ усложняют полноценную апробацию программы и приводят к необходимости частого пересмотра ООП и УММ.</w:t>
      </w:r>
    </w:p>
    <w:p w14:paraId="7E99AC92" w14:textId="77777777" w:rsidR="008770C9" w:rsidRPr="000D11B7" w:rsidRDefault="008770C9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87E5440" w14:textId="77777777" w:rsidR="008770C9" w:rsidRPr="00496A6B" w:rsidRDefault="008770C9" w:rsidP="000D11B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A6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КРСУ имеет процедуры для разработки и утверждения образовательных программ. Содержание разработанных образовательных программ соответствует миссии образовательной организации, образовательным целям, государственным образовательным стандартам, потребностям учащихся (студентов) и других заинтересованных сторон. Квалификация, получаемая в результате освоения образовательной программы, четко определена и разъяснена заинтересованным сторонам.</w:t>
      </w:r>
    </w:p>
    <w:p w14:paraId="5173032D" w14:textId="77777777" w:rsidR="008770C9" w:rsidRPr="000D11B7" w:rsidRDefault="008770C9" w:rsidP="000D11B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496A6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Аккредитационный</w:t>
      </w:r>
      <w:proofErr w:type="spellEnd"/>
      <w:r w:rsidRPr="00496A6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стандарт </w:t>
      </w:r>
      <w:r w:rsidRPr="00496A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Минимальные требования к разработке, утверждению, мониторингу и периодической оценке образовательных программ </w:t>
      </w:r>
      <w:r w:rsidRPr="00496A6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выполняется в полном объеме.</w:t>
      </w:r>
    </w:p>
    <w:p w14:paraId="444DACB7" w14:textId="7BCF96A6" w:rsidR="008055A5" w:rsidRPr="000D11B7" w:rsidRDefault="008055A5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 w:type="page"/>
      </w:r>
    </w:p>
    <w:p w14:paraId="35789BAE" w14:textId="77777777" w:rsidR="00B35AD3" w:rsidRPr="000D11B7" w:rsidRDefault="00B35AD3" w:rsidP="000D11B7">
      <w:pPr>
        <w:pStyle w:val="1"/>
        <w:numPr>
          <w:ilvl w:val="0"/>
          <w:numId w:val="40"/>
        </w:numPr>
        <w:ind w:left="0" w:firstLine="709"/>
        <w:rPr>
          <w:color w:val="000000" w:themeColor="text1"/>
        </w:rPr>
      </w:pPr>
      <w:r w:rsidRPr="000D11B7">
        <w:rPr>
          <w:color w:val="000000" w:themeColor="text1"/>
        </w:rPr>
        <w:t>Минимальные требования к личностно-ориентированному обучению и оценке успеваемости обучающихся (студентов)</w:t>
      </w:r>
    </w:p>
    <w:p w14:paraId="6EF924E5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Критерий 3.1. Использование регулярной обратной связи с обучающимися (студентами) для оценки и корректировки педагогических методов, образовательных форм и технологий </w:t>
      </w:r>
    </w:p>
    <w:p w14:paraId="6709585B" w14:textId="688D4E0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Обратная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регулярная связь со студентами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для оценки и корректировки педагогических методов, образовательных форм и технологий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, применяемых в образовательном процессе</w:t>
      </w:r>
      <w:r w:rsidR="00496A6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осущест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вляется каждым преподавателем как в процесс проведения лекционных и практических занятий, так и во время индивидуальных консультаций, проводимых преподавателями на постоянной основе.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C8F7BF0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Заведующие кафедрами и кураторы специализаций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теч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ение года на встречах со студентами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выявл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яю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 удовлетворенность ими педагогическими методами, образовательными формами и технологиями. </w:t>
      </w:r>
    </w:p>
    <w:p w14:paraId="5792A112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обратной связи со студентами также проводится их анкетирование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вопросам организации и результатам обучения, методике преподавания, удовлетворенности дисциплинами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, обеспеченности учебного процесса учебниками, учебными и методическими пособиями, организации и проведения практик, удовлетворенности проведения преподавателями индивидуальных консультаций и т.д.</w:t>
      </w:r>
    </w:p>
    <w:p w14:paraId="2F3A052F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Очередное комплексное анкетирование проводилось с целью выявления на юридическом факультете уровня качества преподавания, определения рейтинга кафедр в учебном процессе. </w:t>
      </w:r>
    </w:p>
    <w:p w14:paraId="5FE5A727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анкетирования, на предложенные вопросы отвечали студенты 2-5 курсов юридического факультета КРСУ. Вопросы, в основном, касались качества преподавания учебных предметов, рейтинга кафедр в образовательном процессе.</w:t>
      </w:r>
    </w:p>
    <w:p w14:paraId="084A5D29" w14:textId="59F8601D" w:rsidR="00B35AD3" w:rsidRPr="000D11B7" w:rsidRDefault="00BC0AAA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5AD3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Студентам было роздано 200 анкет, что позволяет утверждать об определенной репрезентативности опроса. Фактически собрано – </w:t>
      </w:r>
      <w:r w:rsidR="00B35AD3" w:rsidRPr="000D11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182</w:t>
      </w:r>
      <w:r w:rsidR="00B35AD3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анкеты.</w:t>
      </w:r>
    </w:p>
    <w:p w14:paraId="27E4A724" w14:textId="3D439A59" w:rsidR="00B35AD3" w:rsidRPr="000D11B7" w:rsidRDefault="00BC0AAA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5AD3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На вопрос анкеты «</w:t>
      </w:r>
      <w:r w:rsidR="00B35AD3" w:rsidRPr="000D11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Удовлетворяет ли Вас качество преподавания?» </w:t>
      </w:r>
      <w:r w:rsidR="00B35AD3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отрицательно ответили около 18 % респондентов. При этом наблюдается заметная тенденция – студенты старших курсов (4-5) имеют большие претензии к качеству преподавания. Студенты 2 курса (17% опрошенных) на вопрос по какому предмету уровень преподавания их не устраивает, отметили по старой памяти информатику и иностранный язык, а также безопасность жизнедеятельности (БЖД) концепцию современного естествознания (КСЕ) и культурологию. Возможно, это объясняется не столько качеством преподавания, сколько трудностями в усвоении данных дисциплин. </w:t>
      </w:r>
    </w:p>
    <w:p w14:paraId="09ECE13B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студентов 3 курса чаще всего не интересно изучение правовой риторики, психологии, экологии и логики (24% опрошенных). Основными причинами отсутствия интереса к этим предметам респонденты назвали – слабую подготовку преподавателя – </w:t>
      </w: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35%,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чтение на лекциях только материалов из учебников – </w:t>
      </w: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17%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скучное не интересное преподавание – </w:t>
      </w: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32%.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F893D0B" w14:textId="44B6EFD3" w:rsidR="00B35AD3" w:rsidRPr="000D11B7" w:rsidRDefault="00BC0AAA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5AD3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Студентам 2-3 курсов </w:t>
      </w:r>
      <w:r w:rsidR="00B35AD3" w:rsidRPr="000D11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наиболее интересными дисциплинами</w:t>
      </w:r>
      <w:r w:rsidR="00B35AD3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названы ГП, УП, криминалистика, ГПП, административное и трудовое право, УПП и дисциплины кафедры «Судебная экспертиза». Студентам 4-5 курсов закономерно интересны, в основном, дисциплины специализации без явных приоритетов. У преподавателей, ведущих эти предметы, </w:t>
      </w:r>
      <w:r w:rsidR="00B35AD3" w:rsidRPr="000D11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45%</w:t>
      </w:r>
      <w:r w:rsidR="00B35AD3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опрошенных отметили глубокое знание и увлеченность предметом и </w:t>
      </w:r>
      <w:r w:rsidR="00B35AD3" w:rsidRPr="000D11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20%</w:t>
      </w:r>
      <w:r w:rsidR="00B35AD3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5AD3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умение доходчиво донести материалы лекций.</w:t>
      </w:r>
    </w:p>
    <w:p w14:paraId="2EF7BA12" w14:textId="69457A42" w:rsidR="00B35AD3" w:rsidRPr="000D11B7" w:rsidRDefault="00BC0AAA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5AD3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касается рейтинга кафедр, то явного фаворита здесь не наблюдается. В основном студенты старших курсов (более 70% опрошенных) при 5-ти балльной рейтинговой системе по 5 баллов выставили кафедрам ГПП, УПП и К, УП и К, </w:t>
      </w:r>
      <w:proofErr w:type="spellStart"/>
      <w:r w:rsidR="00B35AD3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АиФП</w:t>
      </w:r>
      <w:proofErr w:type="spellEnd"/>
      <w:r w:rsidR="00B35AD3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МП и СЭ и 4 балла кафедре Теории государства и права. </w:t>
      </w:r>
    </w:p>
    <w:p w14:paraId="70AA0DAB" w14:textId="5048BAFA" w:rsidR="00B35AD3" w:rsidRPr="000D11B7" w:rsidRDefault="00BC0AAA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5AD3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Третья часть студентов не удовлетворены уровнем оснащенности учебно-методическими материалами и технической оснащенностью учебного процесса.</w:t>
      </w:r>
    </w:p>
    <w:p w14:paraId="46DB3DC0" w14:textId="4A3C7836" w:rsidR="00B35AD3" w:rsidRPr="000D11B7" w:rsidRDefault="00B35AD3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Анализ проводимого среди студентов анкетирования показывает, что студенты в целом (82 % опрошенных респондентов) довольны используемыми педагогическими методами, образовательными формами и технологиями, применяемыми в рамках образовательного процесса (</w:t>
      </w:r>
      <w:r w:rsidR="00145AD6" w:rsidRPr="006A7AC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26614F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Результаты анкетирования студентов и ППС 2016, 2019 </w:t>
      </w:r>
      <w:r w:rsidR="00F94188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гг.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).</w:t>
      </w:r>
    </w:p>
    <w:p w14:paraId="4C2F89CA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Результаты всех этапов проводимого анкетирования студентов юридического факультета позволяют своевременно выявлять пробелы в учебном процессе и осуществлять коррекцию применяемых педагогических методов, а также образовательных форм и технологий проведения занятий со стороны деканата и соответствующих кафедр, в том числе посредством вынесения данных вопросов на заседаниях ученого совета юридического факультета.</w:t>
      </w:r>
    </w:p>
    <w:p w14:paraId="4A3AF17E" w14:textId="033966F5" w:rsidR="00B35AD3" w:rsidRPr="00496A6B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96A6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Критерий выполняется</w:t>
      </w:r>
    </w:p>
    <w:p w14:paraId="524F58DF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14:paraId="71BC50F1" w14:textId="5E13AC64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Критерий 3.2.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Владение оценивающими лицами (экзаменаторами) методами проверки знаний обучающихся (студентов) и постоянное повышение квалификации в данной области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AB8912B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Экзаменаторами являются преподаватели соответствующих дисциплин, имеющие ученые степени по юридическим наукам, ученое звание доцентов и профессоров. Качественный состав ППС показывает, что читаемые дисциплины проводятся преподавателями с базовым юридическим образованием. </w:t>
      </w:r>
    </w:p>
    <w:p w14:paraId="25A60979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требованиями образовательных стандартов в университете внедряется электронная информационно-коммуникационная среда, поэтому систематически проводятся обучающие мероприятия по работе с инструментами создания РПД, составления технологических карт, заполнения электронных ведомостей, создания электронных обучающих курсов, использования мультимедийного оборудования и интерактивных досок в образовательном процессе, применения ДОТ, размещения актуальной информации на сайте кафедры. (</w:t>
      </w:r>
      <w:hyperlink r:id="rId46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http://law.krsu.edu.kg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</w:p>
    <w:p w14:paraId="6DC61B2E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 результате обучения преподаватели приобрели навык использования перечисленных инновационных методов и технологий. Так, на сайтах кафедр факультета в разделе «Образовательная деятельность» размещены РПД, разработанные после прохождения обучения. Технологические карты и электронные ведомости заполняются преподавателем в личном кабинете ИАИС КРСУ. В университете действует модульно-рейтинговая система оценивания (</w:t>
      </w:r>
      <w:hyperlink r:id="rId47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https://www.krsu.edu.kg/index.php?option=com_content&amp;view=article&amp;id=967&amp;Itemid=358&amp;lang=ru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). Контроль за заполнением указанных документов осуществляет декан юридического факультета.</w:t>
      </w:r>
    </w:p>
    <w:p w14:paraId="640DA4B3" w14:textId="646F7F23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КРСУ разработано и утверждено Положение о порядке применения электронного обучения (утв. ректором от 19.08.2019 № 398-п), Регламент обучения с применением дистанционных форм обучения (утв. Ректором от 12.04.2018), Положение об организации учебного процесса с применением дистанционных образовательных технологий (утв. Приказом ректора от 12.04. 2018) и др., доступные по адресу: </w:t>
      </w:r>
      <w:hyperlink r:id="rId48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http://cdot.krsu.edu.kg/dokumenty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A7463EE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Преподаватели кафедры прошли обучение инновационным образовательным методам и технологиям:</w:t>
      </w:r>
    </w:p>
    <w:p w14:paraId="5E2A99CB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«Использование дистанционных образовательных технологий и электронного обучения в образовательных учреждениях на базе системы «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Canvas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» (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Эратов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И.Т.,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Подкорытова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О.В.,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Фудашкин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В.А и др.</w:t>
      </w:r>
      <w:proofErr w:type="gram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 ;</w:t>
      </w:r>
      <w:proofErr w:type="gramEnd"/>
    </w:p>
    <w:p w14:paraId="235AF629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«Использование интерактивных технологий и оборудования в учебном процессе» (</w:t>
      </w:r>
      <w:proofErr w:type="spellStart"/>
      <w:proofErr w:type="gram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СулаймановаЧ,Н</w:t>
      </w:r>
      <w:proofErr w:type="spellEnd"/>
      <w:proofErr w:type="gram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,);</w:t>
      </w:r>
    </w:p>
    <w:p w14:paraId="73A24E92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«Использование дистанционных образовательных технологий и электронного обучения в образовательных учреждениях» (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Сулайманова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Ч.Н.);</w:t>
      </w:r>
    </w:p>
    <w:p w14:paraId="34AD226A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«Система «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Антиплагиат.вуз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: новые возможности повышения качества высшего образования» (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Туратбекова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Ч.А.);</w:t>
      </w:r>
    </w:p>
    <w:p w14:paraId="710DFB38" w14:textId="2E98B628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«Современные информационные технологии в сфере образования. Использование электронных изданий в учебном процессе» (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Саргалдакова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Ж.З.). </w:t>
      </w:r>
      <w:r w:rsidR="00FE073C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145AD6" w:rsidRPr="006A7AC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="00BC0AA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Документы, подтверждающие обучение и повышение квалификации).</w:t>
      </w:r>
    </w:p>
    <w:p w14:paraId="406B94D2" w14:textId="06C27A73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Преподаватели, реализующие ООП, постоянно повышают свою квалификацию. Так, 70 из 77 сотрудников, относящихся к ППС, прошли курсы повышения квалификации, как в КРСУ, так и за его пределами. В КРСУ создана постоянно действующая система повышения квалификации ППС на основе современных программ и технических средств обучения, что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предусмотрено в качестве одной из основных задач, предусмотренных в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Стратегии развития КРСУ на 2019-24 </w:t>
      </w:r>
      <w:r w:rsidR="00F9418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гг.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49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https://www.krsu.edu.kg/images/informacia/obshay_informacia/razvitie_vuza/strategya_razvitya_KRSU_2019.pdf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7A391154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Таким образом, система повышения квалификации включает в себя непосредственно сами курсы повышения квалификации, а также конференции, семинары, тренинги и другие мероприятия, позволяющие ППС быть информированным о последних изменениях в своей деятельности. Система повышения квалификации работает непрерывно, содействует профессиональному развитию ППС. Так, преподаватели повышают свою квалификацию на различных профессиональных тренингах, семинарах, стажировках и др.:</w:t>
      </w:r>
    </w:p>
    <w:p w14:paraId="7A5AC9EF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в сфере медиации и третейского разбирательства (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Подкорытова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О.В.,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Калыбаева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А.А.,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Туратбекова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Ч.А.,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Саргалдакова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Ч.А.,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Кутуева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А.Б.);</w:t>
      </w:r>
    </w:p>
    <w:p w14:paraId="0801D0EF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 сфере адвокатуры (Голышева Е.В.,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Валимамедов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А.Ф.);</w:t>
      </w:r>
    </w:p>
    <w:p w14:paraId="48B92515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в сфере экспертиз нормативных правовых актов, их проектов, учебно-методических комплексов (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Туратбекова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Ч.А.,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Калыбаева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А.А.,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Пригода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Н.П., Ниязова А.Н.);</w:t>
      </w:r>
    </w:p>
    <w:p w14:paraId="01D082AE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в сфере прав человека (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Саргалдакова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Ж.З.,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Пригода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Н.П.);</w:t>
      </w:r>
    </w:p>
    <w:p w14:paraId="3731FDD7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 сфере интеллектуальной собственности (Голышева Е.В.,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Кутуева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А.Б.,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Саргалдакова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Ж.З.,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Валимамедов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А.Ф.,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Абдысатарова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Г.А.,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Сулайманова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Ч.Н.);</w:t>
      </w:r>
    </w:p>
    <w:p w14:paraId="13E3F687" w14:textId="5C090384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в сфере преподавания в высшей школе (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Туратбекова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Ч.А.).</w:t>
      </w:r>
      <w:r w:rsidR="00FE073C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(</w:t>
      </w:r>
      <w:r w:rsidR="00145AD6" w:rsidRPr="006A7AC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Документы, подтверждающие обучение и повышение квалификации).</w:t>
      </w:r>
    </w:p>
    <w:p w14:paraId="2B756638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пределами КР свою квалификацию повышали Ниязова А.Н.,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Пригода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Н.П.</w:t>
      </w:r>
    </w:p>
    <w:p w14:paraId="51DF4FA1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целом за 2015-2019 гг. преподаватели факультета приняли участие более, чем в 500 мероприятий различного вида и уровня. Участие в названных мероприятиях отображается на сайте </w:t>
      </w:r>
      <w:hyperlink r:id="rId50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https://iais.krsu.edu.kg/auth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личном кабинете каждого преподавателя в разделе «Реестры».</w:t>
      </w:r>
    </w:p>
    <w:p w14:paraId="3456FAA4" w14:textId="77777777" w:rsidR="00B35AD3" w:rsidRPr="000D11B7" w:rsidRDefault="00B35AD3" w:rsidP="000D11B7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Полученные навыки успешно используются преподавателями в их профессиональной деятельности.</w:t>
      </w:r>
    </w:p>
    <w:p w14:paraId="0C1E17C0" w14:textId="786AA130" w:rsidR="00B35AD3" w:rsidRPr="00496A6B" w:rsidRDefault="00B35AD3" w:rsidP="000D11B7">
      <w:pPr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96A6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Критерий</w:t>
      </w:r>
      <w:r w:rsidR="00BC0AAA" w:rsidRPr="00496A6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496A6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выполняется.</w:t>
      </w:r>
    </w:p>
    <w:p w14:paraId="7981D9EB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806AC5" w14:textId="77777777" w:rsidR="00496A6B" w:rsidRPr="00C1254C" w:rsidRDefault="00496A6B" w:rsidP="00496A6B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Критерий 3.3. Публикация образовательной организацией на своем сайте критериев и методов оценивания, являющихся адекватными по отношению к тем ожидаемым результатам обучения, которые обучающиеся (студенты) должны достигнуть, а также демонстрирующих уровень достижения обучающимся (студентом) запланированного результата обучения</w:t>
      </w:r>
    </w:p>
    <w:p w14:paraId="598CACE1" w14:textId="77777777" w:rsidR="00496A6B" w:rsidRPr="0045034C" w:rsidRDefault="00496A6B" w:rsidP="00496A6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0" w:name="_Hlk32074970"/>
      <w:bookmarkStart w:id="11" w:name="_Hlk32069113"/>
      <w:r w:rsidRPr="0045034C">
        <w:rPr>
          <w:rFonts w:ascii="Times New Roman" w:hAnsi="Times New Roman" w:cs="Times New Roman"/>
          <w:sz w:val="24"/>
          <w:szCs w:val="24"/>
        </w:rPr>
        <w:t xml:space="preserve">Формы, периодичность и порядок текущего контроля успеваемости, промежуточной и итоговой аттестации обучающихся, принятых в КРСУ, отражены в ряде основных документов, размещенных на официальном сайте КРСУ в разделе «Сведения об образовательной организации, подраздел «Документы» </w:t>
      </w:r>
      <w:hyperlink r:id="rId51" w:history="1">
        <w:r w:rsidRPr="0045034C">
          <w:rPr>
            <w:rStyle w:val="af2"/>
            <w:rFonts w:ascii="Times New Roman" w:hAnsi="Times New Roman" w:cs="Times New Roman"/>
            <w:sz w:val="24"/>
            <w:szCs w:val="24"/>
          </w:rPr>
          <w:t>https://krsu.edu.kg/sveden/document/</w:t>
        </w:r>
      </w:hyperlink>
    </w:p>
    <w:p w14:paraId="04D11F1E" w14:textId="77777777" w:rsidR="00496A6B" w:rsidRPr="00C1254C" w:rsidRDefault="00496A6B" w:rsidP="00496A6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34C">
        <w:rPr>
          <w:rFonts w:ascii="Times New Roman" w:hAnsi="Times New Roman" w:cs="Times New Roman"/>
          <w:sz w:val="24"/>
          <w:szCs w:val="24"/>
        </w:rPr>
        <w:t xml:space="preserve">Критерии и методы оценивания по каждой дисциплине отражены в ЭРПД на сайте кафедры. В рамках каждой дисциплины предусмотрены ФОС и шкалы оценивания по каждому виду контроля. В структуру ФОС входят следующие элементы: перечень компетенций, уровень освоения которых оценивается; определение и описание показателей, критериев и шкал оценивания компетенций; типовые контрольные задания или иные материалы; методические материалы, определяющие процедуры проверки и оценки уровня освоения компетенции. Разработанные кафедрами Шкалы оценивания позволяют оценить уровень достижения студентом запланированных результатов обучения. </w:t>
      </w:r>
      <w:hyperlink r:id="rId52" w:history="1">
        <w:r w:rsidRPr="00323CC0">
          <w:rPr>
            <w:rStyle w:val="af2"/>
            <w:rFonts w:ascii="Times New Roman" w:hAnsi="Times New Roman" w:cs="Times New Roman"/>
            <w:sz w:val="24"/>
            <w:szCs w:val="24"/>
          </w:rPr>
          <w:t>https://krsu.edu.kg/index.php?option=com_content&amp;view=article&amp;id=967&amp;Itemid=358&amp;lang=ru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365A3" w14:textId="77777777" w:rsidR="00496A6B" w:rsidRPr="00496A6B" w:rsidRDefault="00496A6B" w:rsidP="00496A6B">
      <w:pPr>
        <w:pStyle w:val="tkTekst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bookmarkStart w:id="12" w:name="_Hlk32074991"/>
      <w:bookmarkEnd w:id="10"/>
      <w:r w:rsidRPr="00496A6B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bookmarkEnd w:id="11"/>
    <w:bookmarkEnd w:id="12"/>
    <w:p w14:paraId="1A8DEACD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14:paraId="5494415D" w14:textId="77777777" w:rsidR="00496A6B" w:rsidRPr="00C1254C" w:rsidRDefault="00496A6B" w:rsidP="00496A6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Критерий 3.4.</w:t>
      </w:r>
      <w:r w:rsidRPr="00C1254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Обеспечение объективности и прозрачности процедуры проведения оценивания, включающая смягчающие обстоятельства и предусматривающая официальную процедуру апелляции результатов оценивания</w:t>
      </w:r>
    </w:p>
    <w:p w14:paraId="569C79BB" w14:textId="77777777" w:rsidR="00496A6B" w:rsidRPr="0045034C" w:rsidRDefault="00496A6B" w:rsidP="00496A6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3" w:name="_Hlk32075007"/>
      <w:bookmarkStart w:id="14" w:name="_Hlk32069144"/>
      <w:r w:rsidRPr="0045034C">
        <w:rPr>
          <w:rFonts w:ascii="Times New Roman" w:hAnsi="Times New Roman" w:cs="Times New Roman"/>
          <w:sz w:val="24"/>
          <w:szCs w:val="24"/>
        </w:rPr>
        <w:t xml:space="preserve">Объективность и прозрачность процедуры проведения оценивания достигается использованием ИАИС, через которую каждый преподаватель в своем Личном кабинете согласно технологической карте дисциплины заполняет электронную ведомость текущего, рубежного и итогового контроля. Это позволяет студентам индивидуально наблюдать свой прогресс обучения, а преподавателям объективно подсчитывать баллы студентов. </w:t>
      </w:r>
    </w:p>
    <w:p w14:paraId="4BF6D8D1" w14:textId="77777777" w:rsidR="00496A6B" w:rsidRPr="0045034C" w:rsidRDefault="00496A6B" w:rsidP="00496A6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34C">
        <w:rPr>
          <w:rFonts w:ascii="Times New Roman" w:hAnsi="Times New Roman" w:cs="Times New Roman"/>
          <w:sz w:val="24"/>
          <w:szCs w:val="24"/>
        </w:rPr>
        <w:t>Объективность и прозрачность процедуры оценивания обучающегося при промежуточной аттестации обеспечивается участием преподавателя-ассистента или комиссии в случае ликвидации академических задолженностей.</w:t>
      </w:r>
    </w:p>
    <w:bookmarkEnd w:id="13"/>
    <w:p w14:paraId="57E8BA9E" w14:textId="77777777" w:rsidR="00496A6B" w:rsidRPr="0045034C" w:rsidRDefault="00496A6B" w:rsidP="00496A6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34C">
        <w:rPr>
          <w:rFonts w:ascii="Times New Roman" w:hAnsi="Times New Roman" w:cs="Times New Roman"/>
          <w:sz w:val="24"/>
          <w:szCs w:val="24"/>
        </w:rPr>
        <w:t xml:space="preserve">Также для объективности и независимости оценки уровня подготовки студента текущий контроль и промежуточная аттестация проводятся с помощью ФОС, разработанных коллективом преподавателей. </w:t>
      </w:r>
    </w:p>
    <w:p w14:paraId="164C206F" w14:textId="77777777" w:rsidR="00496A6B" w:rsidRPr="0045034C" w:rsidRDefault="00496A6B" w:rsidP="00496A6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5" w:name="_Hlk32075296"/>
      <w:r w:rsidRPr="0045034C">
        <w:rPr>
          <w:rFonts w:ascii="Times New Roman" w:hAnsi="Times New Roman" w:cs="Times New Roman"/>
          <w:sz w:val="24"/>
          <w:szCs w:val="24"/>
        </w:rPr>
        <w:t xml:space="preserve">Обеспечение объективности при проведении ГИА достигается включением в состав ГАК пяти человек (из которых трое являются приглашенными со стороны), а также вынесением решения большинством голосов. Для лиц, не проходившим ГИА по уважительным причинам или с ограниченными возможностями здоровья предусмотрены специальные условия. В случае нарушения процедуры проведения ГИА обучающийся может подать письменное заявление об апелляции результатов ГИА. Прозрачность проведения ГИА с целью предотвращения коррупционных проявлений и объективности оценивания достигается </w:t>
      </w:r>
      <w:proofErr w:type="spellStart"/>
      <w:r w:rsidRPr="0045034C">
        <w:rPr>
          <w:rFonts w:ascii="Times New Roman" w:hAnsi="Times New Roman" w:cs="Times New Roman"/>
          <w:sz w:val="24"/>
          <w:szCs w:val="24"/>
        </w:rPr>
        <w:t>видеофиксацией</w:t>
      </w:r>
      <w:proofErr w:type="spellEnd"/>
      <w:r w:rsidRPr="0045034C">
        <w:rPr>
          <w:rFonts w:ascii="Times New Roman" w:hAnsi="Times New Roman" w:cs="Times New Roman"/>
          <w:sz w:val="24"/>
          <w:szCs w:val="24"/>
        </w:rPr>
        <w:t xml:space="preserve"> защиты ВКР.</w:t>
      </w:r>
    </w:p>
    <w:p w14:paraId="0184FE6C" w14:textId="77777777" w:rsidR="00496A6B" w:rsidRPr="00C1254C" w:rsidRDefault="00D612C9" w:rsidP="00496A6B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hyperlink r:id="rId53" w:history="1">
        <w:r w:rsidR="00496A6B" w:rsidRPr="00323CC0">
          <w:rPr>
            <w:rStyle w:val="af2"/>
            <w:rFonts w:ascii="Times New Roman" w:hAnsi="Times New Roman" w:cs="Times New Roman"/>
            <w:i/>
            <w:sz w:val="24"/>
            <w:szCs w:val="24"/>
          </w:rPr>
          <w:t>https://krsu.edu.kg/index.php?option=com_content&amp;view=article&amp;id=967&amp;Itemid=358&amp;lang=ru</w:t>
        </w:r>
      </w:hyperlink>
      <w:r w:rsidR="00496A6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6211C45" w14:textId="77777777" w:rsidR="00496A6B" w:rsidRPr="0045034C" w:rsidRDefault="00496A6B" w:rsidP="00496A6B">
      <w:pPr>
        <w:tabs>
          <w:tab w:val="left" w:pos="993"/>
        </w:tabs>
        <w:ind w:firstLine="567"/>
        <w:jc w:val="both"/>
        <w:rPr>
          <w:b/>
          <w:i/>
        </w:rPr>
      </w:pPr>
      <w:r w:rsidRPr="0045034C">
        <w:rPr>
          <w:b/>
          <w:i/>
        </w:rPr>
        <w:t>Критерий выполняется.</w:t>
      </w:r>
    </w:p>
    <w:bookmarkEnd w:id="14"/>
    <w:bookmarkEnd w:id="15"/>
    <w:p w14:paraId="1F467543" w14:textId="77777777" w:rsidR="00496A6B" w:rsidRPr="00C1254C" w:rsidRDefault="00496A6B" w:rsidP="00496A6B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D0D4362" w14:textId="77777777" w:rsidR="00496A6B" w:rsidRPr="00C1254C" w:rsidRDefault="00496A6B" w:rsidP="00496A6B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Критерий 3.5.</w:t>
      </w:r>
      <w:r w:rsidRPr="00C1254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Информирование в полной мере обучающихся (студентов) об используемой процедуре их оценивания, об ожидаемых видах контроля (экзамены, зачеты, защита дипломных работ и др.), о требованиях к обучающимся (студентам), о применяемых критериях оценки их знаний</w:t>
      </w:r>
    </w:p>
    <w:p w14:paraId="445D9F77" w14:textId="137E99BC" w:rsidR="00B35AD3" w:rsidRPr="00496A6B" w:rsidRDefault="00496A6B" w:rsidP="00496A6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6" w:name="_Hlk32075321"/>
      <w:bookmarkStart w:id="17" w:name="_Hlk32060576"/>
      <w:r w:rsidRPr="00496A6B">
        <w:rPr>
          <w:rFonts w:ascii="Times New Roman" w:hAnsi="Times New Roman" w:cs="Times New Roman"/>
          <w:sz w:val="24"/>
          <w:szCs w:val="24"/>
        </w:rPr>
        <w:t xml:space="preserve">Руководствуясь основными документами о форме, периодичности и порядке текущего контроля успеваемости, промежуточной и итоговой аттестации обучающихся, принятых в КРСУ, </w:t>
      </w:r>
      <w:hyperlink r:id="rId54" w:history="1">
        <w:r w:rsidRPr="00496A6B">
          <w:rPr>
            <w:rStyle w:val="af2"/>
            <w:rFonts w:ascii="Times New Roman" w:hAnsi="Times New Roman" w:cs="Times New Roman"/>
            <w:i/>
            <w:sz w:val="24"/>
            <w:szCs w:val="24"/>
          </w:rPr>
          <w:t>https://krsu.edu.kg/index.php?option=com_content&amp;view=article&amp;id=967&amp;Itemid=358&amp;lang=ru</w:t>
        </w:r>
      </w:hyperlink>
      <w:r w:rsidRPr="00496A6B">
        <w:rPr>
          <w:rFonts w:ascii="Times New Roman" w:hAnsi="Times New Roman" w:cs="Times New Roman"/>
          <w:sz w:val="24"/>
          <w:szCs w:val="24"/>
        </w:rPr>
        <w:t xml:space="preserve">, </w:t>
      </w:r>
      <w:bookmarkEnd w:id="16"/>
      <w:r w:rsidRPr="00496A6B">
        <w:rPr>
          <w:rFonts w:ascii="Times New Roman" w:hAnsi="Times New Roman" w:cs="Times New Roman"/>
          <w:sz w:val="24"/>
          <w:szCs w:val="24"/>
        </w:rPr>
        <w:t xml:space="preserve">преподаватель в начале изучения дисциплины (на первой лекции) объявляет общие правила и компоненты </w:t>
      </w:r>
      <w:proofErr w:type="spellStart"/>
      <w:r w:rsidRPr="00496A6B">
        <w:rPr>
          <w:rFonts w:ascii="Times New Roman" w:hAnsi="Times New Roman" w:cs="Times New Roman"/>
          <w:sz w:val="24"/>
          <w:szCs w:val="24"/>
        </w:rPr>
        <w:t>балльно</w:t>
      </w:r>
      <w:proofErr w:type="spellEnd"/>
      <w:r w:rsidRPr="00496A6B">
        <w:rPr>
          <w:rFonts w:ascii="Times New Roman" w:hAnsi="Times New Roman" w:cs="Times New Roman"/>
          <w:sz w:val="24"/>
          <w:szCs w:val="24"/>
        </w:rPr>
        <w:t>-рейтинговой системы (шкала оценивания работы студента в рамках изучаемой дисциплины; график изучения учебной дисциплины (технологическая карта); рабочая программа по учебной дисциплине; описание видов текущего, рубежного, промежуточного контроля учебной работы студента; описание порядка набора баллов и получение рейтинга); знакомит студентов с содержанием учебной программы, целями, видами заданий, учебными результатами, которые необходимо достичь, сроками и формами контроля. Также преподаватель доводит до сведения студентов критерии оценки знаний текущего, рубежного, промежуточного контроля (критерии оценивания работ). Также информирует студента об адресе размещения рабочей программы дисциплины на сайте кафедры</w:t>
      </w:r>
      <w:bookmarkEnd w:id="17"/>
      <w:r w:rsidR="00B35AD3" w:rsidRPr="00496A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гражданского права и процесса в разделе «Образовательная деятельность»: </w:t>
      </w:r>
      <w:hyperlink r:id="rId55" w:history="1">
        <w:r w:rsidR="00B35AD3" w:rsidRPr="00496A6B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http://cilaw.krsu.edu.kg/index.php/obrazovatelnaya-deyatelnost</w:t>
        </w:r>
      </w:hyperlink>
      <w:r w:rsidR="00B35AD3" w:rsidRPr="00496A6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6BB7836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семинарском занятии преподаватель выдает группе технологическую карту дисциплины, в которой отражены формы контроля, время прохождения контрольных точек и балльные интервалы оценивания и объявляет о возможности получения поощрительных баллов (бонусов). </w:t>
      </w:r>
    </w:p>
    <w:p w14:paraId="70FFA39B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Если учебным планом по конкретной дисциплине предусмотрено написание курсовой работы, то преподаватель информирует о требованиях по написанию, оформлению и защите курсовой работы и сообщает, что тематика курсовых работ размещена на сайте кафедры гражданского права и процесса в разделе «Образовательная деятельность», в рамках конкретной рабочей программы (</w:t>
      </w:r>
      <w:hyperlink r:id="rId56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http://cilaw.krsu.edu.kg/index.php/obrazovatelnaya-deyatelnost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14:paraId="1A34520B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Формы и порядок взаимоотношений обучающихся с преподавателем, в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. информирование регламентируется Положением о контактной работе обучающихся с педагогическим работником КРСУ и (или) лицами, привлеченными к реализации образовательных программ на иных условиях (</w:t>
      </w:r>
      <w:hyperlink r:id="rId57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https://www.krsu.edu.kg/images/informacia/1_documents/1_urovnevaya_systema_obr/polojenie_ob_obr_deyatelnosti/polojenye_o_kontaktnoi_rabote_obuchayushihsya.pdf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14:paraId="390B248E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Таким образом, информирование в полной мере студентов об используемой процедуре их оценивания, об ожидаемых видах контроля, о требованиях к ним, о применяемых критериях оценки их знаний происходит непосредственно во время учебных занятий, при промежуточной аттестации обучающихся, государственной итоговой аттестации выпускников, а также посредством размещения документов на сайте Университета и кафедры гражданского права и процесса.</w:t>
      </w:r>
    </w:p>
    <w:p w14:paraId="09ED9FE4" w14:textId="3DAC486C" w:rsidR="00B35AD3" w:rsidRPr="00496A6B" w:rsidRDefault="00B35AD3" w:rsidP="000D11B7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eastAsia="en-US"/>
        </w:rPr>
      </w:pPr>
      <w:r w:rsidRPr="00496A6B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eastAsia="en-US"/>
        </w:rPr>
        <w:t>Критерий</w:t>
      </w:r>
      <w:r w:rsidR="00BC0AAA" w:rsidRPr="00496A6B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eastAsia="en-US"/>
        </w:rPr>
        <w:t xml:space="preserve"> </w:t>
      </w:r>
      <w:r w:rsidRPr="00496A6B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eastAsia="en-US"/>
        </w:rPr>
        <w:t>выполняется</w:t>
      </w:r>
      <w:r w:rsidRPr="00496A6B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eastAsia="en-US"/>
        </w:rPr>
        <w:t>.</w:t>
      </w:r>
    </w:p>
    <w:p w14:paraId="4C9A81D5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14:paraId="7CDCF9F6" w14:textId="48E9CE41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Критерий 3.6. Анализ причин отсева обучающихся (студентов) и принятие мер по повышению их успеваемости и закреплению обучающихся (студентов) </w:t>
      </w:r>
    </w:p>
    <w:p w14:paraId="446E46CE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Анализ причин отсева студентов юридического факультета показал, что в период с 2015 по 2020 годы с юридического факультета было отчислено 299 студентов. За указанный 5-ти летний период было отчислено:</w:t>
      </w:r>
    </w:p>
    <w:p w14:paraId="559F312A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с 1-го курса – 64 студента;</w:t>
      </w:r>
    </w:p>
    <w:p w14:paraId="572DFA6A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со 2-го курса – 174 студента;</w:t>
      </w:r>
    </w:p>
    <w:p w14:paraId="19EC8C67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с 3-го курса – 92 студента;</w:t>
      </w:r>
    </w:p>
    <w:p w14:paraId="22D3015E" w14:textId="79C2410A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с 4-го курса – 44 студента (</w:t>
      </w:r>
      <w:r w:rsidR="00145AD6" w:rsidRPr="006A7AC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="0026614F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Информация об о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тчисленны</w:t>
      </w:r>
      <w:r w:rsidR="0026614F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х студентах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юридического факультета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14:paraId="13E84499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Основными причинами отчисления являются:</w:t>
      </w:r>
    </w:p>
    <w:p w14:paraId="509C6611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собственное желание. </w:t>
      </w:r>
    </w:p>
    <w:p w14:paraId="1B0474C4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 заявлении студентов об отчислении из университета по собственному желанию указывались такие причины как болезнь студента или ближайшего родственника, невозможность совмещать учебу с работой, переезд в другую страну/город, тяжелое материальное положение и т.д.);</w:t>
      </w:r>
    </w:p>
    <w:p w14:paraId="15004DD6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утеря связи с университетом;</w:t>
      </w:r>
    </w:p>
    <w:p w14:paraId="47B6BAEC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академическая </w:t>
      </w:r>
      <w:proofErr w:type="gram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неуспеваемость .</w:t>
      </w:r>
      <w:proofErr w:type="gramEnd"/>
    </w:p>
    <w:p w14:paraId="482DC1B5" w14:textId="15D351D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отчисления студентов регулируется таким нормативным правовым актом, как Положение «О порядке перевода, отчисления и восстановления студентов высших учебных заведений Кыргызской Республики» (Утверждено постановлением Правительства Кыргызской Республики № 346 от 2</w:t>
      </w:r>
      <w:r w:rsidR="009B6202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9 мая 2019 года) (</w:t>
      </w:r>
      <w:r w:rsidR="00145AD6" w:rsidRPr="006A7AC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="003F2055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Положение </w:t>
      </w:r>
      <w:r w:rsidR="00BC443C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порядке перевода, отчисления и восстановления студентов высших учебных заведений Кыргызской Респ</w:t>
      </w:r>
      <w:r w:rsidR="003F2055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ублики 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 принятым в соответствии с ни</w:t>
      </w:r>
      <w:r w:rsidR="003F2055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 локальным актом – Положением о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порядке перевода, отчисления и восстановления обучающихся в ГОУВПО «Кыргызско-Ро</w:t>
      </w:r>
      <w:r w:rsidR="003F2055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ссийский Славянский Университет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(Утвержден приказом № 398-П от 19 августа 2019 года) (https://krsu.edu.kg/images/informacia/1_documents/1_urovnevaya_systema_obr/polojenie_ob_obr_deyatelnosti/poloj_o_poryadke_perevoda.pdf).</w:t>
      </w:r>
    </w:p>
    <w:p w14:paraId="1E6D0BA8" w14:textId="3902C9D4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Отчисление студентов из Кыргызско-Российского Славянского Университета осуществляется на основании п</w:t>
      </w:r>
      <w:r w:rsidR="009B6202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риказа Ректора КРСУ (</w:t>
      </w:r>
      <w:r w:rsidR="00145AD6" w:rsidRPr="006A7AC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Приказы об отчислении студентов). </w:t>
      </w:r>
    </w:p>
    <w:p w14:paraId="5864E9C5" w14:textId="624C3BA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Отчисленные с юридического факультета студенты имеют возможность восстановиться в ВУЗе. Процедура восстановления студентов после их отчисления регламентируется «Рекомендациями по восстановлению в ВУЗе после отчисления» (</w:t>
      </w:r>
      <w:r w:rsidR="00145AD6" w:rsidRPr="006A7AC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Рекомендации по восстановлению в ВУЗе после отчисления.</w:t>
      </w:r>
      <w:r w:rsidR="00BC0AA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hyperlink r:id="rId58" w:history="1">
        <w:r w:rsidRPr="000D11B7">
          <w:rPr>
            <w:rStyle w:val="af2"/>
            <w:rFonts w:ascii="Times New Roman" w:hAnsi="Times New Roman" w:cs="Times New Roman"/>
            <w:i/>
            <w:color w:val="000000" w:themeColor="text1"/>
            <w:sz w:val="24"/>
            <w:szCs w:val="24"/>
          </w:rPr>
          <w:t>https://krsu.edu.kg/images/informacia/08_info/02_studentu/rekomendacii_vostanovlenie_otchislennyh.pdf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). В соответствии с данными Рекомендациями при восстановлении студента большое значение имеет причина, по которой студент был отчислен. Отчисление может произойти как по собственному желанию или другой уважительной причине, так и по неуважительной причине. В зависимости от этого порядок восстановления будет различаться.</w:t>
      </w:r>
    </w:p>
    <w:p w14:paraId="32691E2F" w14:textId="1B0BE6A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Если студент отчислен по собственному желанию или по уважительной причине, например по состоянию здоровья, он имеет право восстановиться в ВУЗе в течение пяти лет с момента отчисления на той основе обучения (бесплатной или платной), на которой он учился до отчисления, но не ранее завершения учебного года (семестра),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котором был отчислен.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5B7AEF8" w14:textId="77777777" w:rsidR="00B35AD3" w:rsidRPr="000D11B7" w:rsidRDefault="00B35AD3" w:rsidP="000D11B7">
      <w:pPr>
        <w:pStyle w:val="af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/>
          <w:color w:val="000000" w:themeColor="text1"/>
          <w:sz w:val="24"/>
          <w:szCs w:val="24"/>
        </w:rPr>
        <w:t>В качестве мер по повышению успеваемости и закреплению студентов используются такие меры как:</w:t>
      </w:r>
    </w:p>
    <w:p w14:paraId="72C014EA" w14:textId="128614A6" w:rsidR="00B35AD3" w:rsidRPr="000D11B7" w:rsidRDefault="00B35AD3" w:rsidP="000D11B7">
      <w:pPr>
        <w:pStyle w:val="af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/>
          <w:color w:val="000000" w:themeColor="text1"/>
          <w:sz w:val="24"/>
          <w:szCs w:val="24"/>
        </w:rPr>
        <w:t>- перевод студентов юридического факультета, обучающихся с оплатой образовательных услуг (контрактная форма обучения) на места, финансируемые из средств федерального бюджета Российской Федерации с целью материального и морального стимулирования студентов платной формы обучения, достигших значительных успехов в обучении, а также студентов, у которых серьезно ухудшилось материальное положение с момента поступления в Университет, порядок которого определяется Положением «О порядке перевода студентов, обучающихся с оплатой образовательных услуг, на места, финансируемые из средств федерального бюджета» (</w:t>
      </w:r>
      <w:r w:rsidR="00145AD6" w:rsidRPr="006A7AC7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Положение </w:t>
      </w:r>
      <w:r w:rsidR="00BC443C" w:rsidRPr="000D11B7">
        <w:rPr>
          <w:rFonts w:ascii="Times New Roman" w:hAnsi="Times New Roman"/>
          <w:i/>
          <w:color w:val="000000" w:themeColor="text1"/>
          <w:sz w:val="24"/>
          <w:szCs w:val="24"/>
        </w:rPr>
        <w:t>о</w:t>
      </w:r>
      <w:r w:rsidRPr="000D11B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порядке перевода студентов, обучающихся с оплатой образовательных услуг, на места, финансируемые из средств федерального бюджета </w:t>
      </w:r>
      <w:hyperlink r:id="rId59" w:history="1">
        <w:r w:rsidRPr="000D11B7">
          <w:rPr>
            <w:rStyle w:val="af2"/>
            <w:rFonts w:ascii="Times New Roman" w:hAnsi="Times New Roman"/>
            <w:i/>
            <w:color w:val="000000" w:themeColor="text1"/>
            <w:sz w:val="24"/>
            <w:szCs w:val="24"/>
          </w:rPr>
          <w:t>https://krsu.edu.kg/images/informacia/08_info/02_studentu/perevod_na_budj_polojenie.pdf</w:t>
        </w:r>
      </w:hyperlink>
      <w:r w:rsidRPr="000D11B7">
        <w:rPr>
          <w:rFonts w:ascii="Times New Roman" w:hAnsi="Times New Roman"/>
          <w:color w:val="000000" w:themeColor="text1"/>
          <w:sz w:val="24"/>
          <w:szCs w:val="24"/>
        </w:rPr>
        <w:t>);</w:t>
      </w:r>
    </w:p>
    <w:p w14:paraId="4DEF5762" w14:textId="77777777" w:rsidR="00B35AD3" w:rsidRPr="000D11B7" w:rsidRDefault="00B35AD3" w:rsidP="000D11B7">
      <w:pPr>
        <w:pStyle w:val="af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/>
          <w:color w:val="000000" w:themeColor="text1"/>
          <w:sz w:val="24"/>
          <w:szCs w:val="24"/>
        </w:rPr>
        <w:t>- систематическое проведение собраний кураторов курсов, кураторов специализаций и заместителя декана юридического факультета по воспитательной работе со студентами, имеющими большое количество академических задолженностей;</w:t>
      </w:r>
    </w:p>
    <w:p w14:paraId="71F82689" w14:textId="34E992AD" w:rsidR="00B35AD3" w:rsidRPr="000D11B7" w:rsidRDefault="00B35AD3" w:rsidP="000D11B7">
      <w:pPr>
        <w:pStyle w:val="af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BC0AA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/>
          <w:color w:val="000000" w:themeColor="text1"/>
          <w:sz w:val="24"/>
          <w:szCs w:val="24"/>
        </w:rPr>
        <w:t>собрание студентов, рекомендованных к отчислению с заместителем декана юридического факультета по учебной работе с целью выяснения причин возникновения академических задолженностей и побуждение студентов к их скорейшей ликвидации;</w:t>
      </w:r>
    </w:p>
    <w:p w14:paraId="57EB511A" w14:textId="77777777" w:rsidR="00B35AD3" w:rsidRPr="000D11B7" w:rsidRDefault="00B35AD3" w:rsidP="000D11B7">
      <w:pPr>
        <w:pStyle w:val="af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/>
          <w:color w:val="000000" w:themeColor="text1"/>
          <w:sz w:val="24"/>
          <w:szCs w:val="24"/>
        </w:rPr>
        <w:t>- систематические встречи декана юридического факультета со студентами, подлежащими отчислению с привлечением их родителей;</w:t>
      </w:r>
    </w:p>
    <w:p w14:paraId="79932BAF" w14:textId="77777777" w:rsidR="00B35AD3" w:rsidRPr="000D11B7" w:rsidRDefault="00B35AD3" w:rsidP="000D11B7">
      <w:pPr>
        <w:pStyle w:val="af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/>
          <w:color w:val="000000" w:themeColor="text1"/>
          <w:sz w:val="24"/>
          <w:szCs w:val="24"/>
        </w:rPr>
        <w:t>- систематических мониторинг успеваемости студентов с обсуждением сложившейся ситуации по отдельным студентам на Совете кураторов;</w:t>
      </w:r>
    </w:p>
    <w:p w14:paraId="1DFFBF3A" w14:textId="77777777" w:rsidR="00B35AD3" w:rsidRPr="000D11B7" w:rsidRDefault="00B35AD3" w:rsidP="000D11B7">
      <w:pPr>
        <w:pStyle w:val="af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/>
          <w:color w:val="000000" w:themeColor="text1"/>
          <w:sz w:val="24"/>
          <w:szCs w:val="24"/>
        </w:rPr>
        <w:t xml:space="preserve">- использование в качестве промежуточного и итогового контроля компьютерного тестирования, в том числе, в Центре компьютерных технологий и тестирования (http://school.krsu.edu.kg/index.php/tsentr-kompyuternykh-tekhnologij-i-testirovaniya), а также анонимных письменных контрольных работ, проводимых без участия преподавателя, ведущего дисциплину сотрудниками деканата как объективный метод установления уровня приобретенных знаний студентом; </w:t>
      </w:r>
    </w:p>
    <w:p w14:paraId="7757E836" w14:textId="77777777" w:rsidR="00B35AD3" w:rsidRPr="000D11B7" w:rsidRDefault="00B35AD3" w:rsidP="000D11B7">
      <w:pPr>
        <w:pStyle w:val="af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/>
          <w:color w:val="000000" w:themeColor="text1"/>
          <w:sz w:val="24"/>
          <w:szCs w:val="24"/>
        </w:rPr>
        <w:t>- обеспечение прохождения студентами всех видов практик по их выбору;</w:t>
      </w:r>
    </w:p>
    <w:p w14:paraId="02745F26" w14:textId="77777777" w:rsidR="00B35AD3" w:rsidRPr="000D11B7" w:rsidRDefault="00B35AD3" w:rsidP="000D11B7">
      <w:pPr>
        <w:pStyle w:val="af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/>
          <w:color w:val="000000" w:themeColor="text1"/>
          <w:sz w:val="24"/>
          <w:szCs w:val="24"/>
        </w:rPr>
        <w:t>- закрепление студентов в «Центре клинического юридического образования» как мера, направленная на усиление мотивации на получение выбранной специальности;</w:t>
      </w:r>
    </w:p>
    <w:p w14:paraId="4572EE46" w14:textId="77777777" w:rsidR="00B35AD3" w:rsidRPr="000D11B7" w:rsidRDefault="00B35AD3" w:rsidP="000D11B7">
      <w:pPr>
        <w:pStyle w:val="aff1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/>
          <w:color w:val="000000" w:themeColor="text1"/>
          <w:sz w:val="24"/>
          <w:szCs w:val="24"/>
        </w:rPr>
        <w:t>- привлечение студентов к участию в научно-практических конференциях, написанию научных статей.</w:t>
      </w:r>
    </w:p>
    <w:p w14:paraId="5E4343A9" w14:textId="77777777" w:rsidR="00B35AD3" w:rsidRPr="00496A6B" w:rsidRDefault="00B35AD3" w:rsidP="000D11B7">
      <w:pPr>
        <w:pStyle w:val="aff1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96A6B">
        <w:rPr>
          <w:rFonts w:ascii="Times New Roman" w:hAnsi="Times New Roman"/>
          <w:b/>
          <w:i/>
          <w:color w:val="000000" w:themeColor="text1"/>
          <w:sz w:val="24"/>
          <w:szCs w:val="24"/>
        </w:rPr>
        <w:t>Критерий выполняется</w:t>
      </w:r>
    </w:p>
    <w:p w14:paraId="4C4D336F" w14:textId="77777777" w:rsidR="00B35AD3" w:rsidRPr="000D11B7" w:rsidRDefault="00B35AD3" w:rsidP="000D11B7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8BAF66D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Критерий 3.7. Наличие разработанных и внедренных процедур реагирования на жалобы обучающихся (студентов)</w:t>
      </w:r>
    </w:p>
    <w:p w14:paraId="3FB41878" w14:textId="77777777" w:rsidR="00496A6B" w:rsidRPr="0045034C" w:rsidRDefault="00496A6B" w:rsidP="00496A6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8" w:name="_Hlk32066024"/>
      <w:bookmarkStart w:id="19" w:name="_Hlk32069372"/>
      <w:r w:rsidRPr="0045034C">
        <w:rPr>
          <w:rFonts w:ascii="Times New Roman" w:hAnsi="Times New Roman" w:cs="Times New Roman"/>
          <w:sz w:val="24"/>
          <w:szCs w:val="24"/>
        </w:rPr>
        <w:t xml:space="preserve">В Университете действуют: «Кодекс этики и служебного поведения сотрудников и обучающихся государственного образовательного учреждения высшего профессионального образования «Кыргызско-Российский Славянский университет», представляющий свод общих принципов профессиональной этики и основных правил служебного поведения, которыми должны руководствоваться сотрудники и обучающиеся, «Правила внутреннего распорядка для студентов государственного образовательного учреждения высшего профессионального образования Кыргызско-Российского Славянского Университета» </w:t>
      </w:r>
      <w:hyperlink r:id="rId60" w:history="1">
        <w:r w:rsidRPr="0045034C">
          <w:rPr>
            <w:rStyle w:val="af2"/>
            <w:rFonts w:ascii="Times New Roman" w:hAnsi="Times New Roman" w:cs="Times New Roman"/>
            <w:sz w:val="24"/>
            <w:szCs w:val="24"/>
          </w:rPr>
          <w:t>https://krsu.edu.kg/sveden/document/</w:t>
        </w:r>
      </w:hyperlink>
      <w:r w:rsidRPr="0045034C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7B1B79B9" w14:textId="77777777" w:rsidR="00496A6B" w:rsidRPr="0045034C" w:rsidRDefault="00496A6B" w:rsidP="00496A6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0" w:name="_Hlk32060671"/>
      <w:r w:rsidRPr="0045034C">
        <w:rPr>
          <w:rFonts w:ascii="Times New Roman" w:hAnsi="Times New Roman" w:cs="Times New Roman"/>
          <w:sz w:val="24"/>
          <w:szCs w:val="24"/>
        </w:rPr>
        <w:t xml:space="preserve">Разработано «Положение о Комиссии по противодействию коррупции и урегулированию конфликтов интересов». </w:t>
      </w:r>
    </w:p>
    <w:p w14:paraId="6819AF02" w14:textId="77777777" w:rsidR="00496A6B" w:rsidRPr="0045034C" w:rsidRDefault="00496A6B" w:rsidP="00496A6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34C">
        <w:rPr>
          <w:rFonts w:ascii="Times New Roman" w:hAnsi="Times New Roman" w:cs="Times New Roman"/>
          <w:sz w:val="24"/>
          <w:szCs w:val="24"/>
        </w:rPr>
        <w:t>Жалобы студентов в зависимости от содержания рассматриваются кураторами групп, заведующим кафедрой, деканом, ректором. Для анонимной подачи жалоб около деканатов и ректората вывешены ящики «Для жалоб и предложений». На каждом факультете содержимое такого ящика не реже одного раза в неделю проверяет заместитель декана по учебной работе.</w:t>
      </w:r>
    </w:p>
    <w:p w14:paraId="3C5BC2DB" w14:textId="77777777" w:rsidR="00496A6B" w:rsidRPr="0045034C" w:rsidRDefault="00496A6B" w:rsidP="00496A6B">
      <w:pPr>
        <w:pStyle w:val="tkTekst"/>
        <w:spacing w:after="0" w:line="240" w:lineRule="auto"/>
        <w:rPr>
          <w:rStyle w:val="af2"/>
          <w:rFonts w:ascii="Times New Roman" w:hAnsi="Times New Roman" w:cs="Times New Roman"/>
          <w:sz w:val="24"/>
          <w:szCs w:val="24"/>
        </w:rPr>
      </w:pPr>
      <w:bookmarkStart w:id="21" w:name="_Hlk32066035"/>
      <w:bookmarkEnd w:id="18"/>
      <w:bookmarkEnd w:id="20"/>
      <w:r w:rsidRPr="0045034C">
        <w:rPr>
          <w:rFonts w:ascii="Times New Roman" w:hAnsi="Times New Roman" w:cs="Times New Roman"/>
          <w:sz w:val="24"/>
          <w:szCs w:val="24"/>
        </w:rPr>
        <w:t xml:space="preserve">Процедуры апелляции предусмотрены для Государственных экзаменов, Итоговой Государственной аттестации и вступительных испытаний и регламентируются документами «Порядок проведения государственной итоговой аттестации по образовательным программам высшего образования </w:t>
      </w:r>
      <w:proofErr w:type="spellStart"/>
      <w:r w:rsidRPr="0045034C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4503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034C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Pr="0045034C">
        <w:rPr>
          <w:rFonts w:ascii="Times New Roman" w:hAnsi="Times New Roman" w:cs="Times New Roman"/>
          <w:sz w:val="24"/>
          <w:szCs w:val="24"/>
        </w:rPr>
        <w:t xml:space="preserve"> и магистратуры» </w:t>
      </w:r>
      <w:hyperlink r:id="rId61" w:history="1">
        <w:r w:rsidRPr="0045034C">
          <w:rPr>
            <w:rStyle w:val="af2"/>
            <w:rFonts w:ascii="Times New Roman" w:hAnsi="Times New Roman" w:cs="Times New Roman"/>
            <w:sz w:val="24"/>
            <w:szCs w:val="24"/>
          </w:rPr>
          <w:t>https://krsu.edu.kg/index.php?option=com_content&amp;view=article&amp;id=967&amp;Itemid=358&amp;lang=ru</w:t>
        </w:r>
      </w:hyperlink>
      <w:r w:rsidRPr="004503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4F3150" w14:textId="77777777" w:rsidR="00496A6B" w:rsidRPr="00496A6B" w:rsidRDefault="00496A6B" w:rsidP="00496A6B">
      <w:pPr>
        <w:pStyle w:val="tkTekst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bookmarkStart w:id="22" w:name="_Hlk32060689"/>
      <w:r w:rsidRPr="00496A6B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bookmarkEnd w:id="19"/>
    <w:bookmarkEnd w:id="21"/>
    <w:bookmarkEnd w:id="22"/>
    <w:p w14:paraId="78D1E7C3" w14:textId="77777777" w:rsidR="00496A6B" w:rsidRDefault="00496A6B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14:paraId="58748D2D" w14:textId="29F00A8F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Критерий 3.8. Применение образовательной организацией инновационных учебно-методических ресурсов, педагогических методов, форм и технологий с целью повышения качества образования </w:t>
      </w:r>
    </w:p>
    <w:p w14:paraId="0A58DA55" w14:textId="77777777" w:rsidR="00B35AD3" w:rsidRPr="000D11B7" w:rsidRDefault="00B35AD3" w:rsidP="000D11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Инновационные учебно-методические ресурсы КРСУ включают открытые ресурсы электронной библиотеки свободного доступа (</w:t>
      </w:r>
      <w:hyperlink r:id="rId62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http://lib.krsu.edu.kg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)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закрытые электронные ресурсы, предназначенные только для сотрудников и студентов КРСУ и обеспечивающие удаленный доступ к информационным продуктам крупнейших зарубежных издательств –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EBSCO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IPR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Books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Oxford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Reference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Online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AGORA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HINARI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BioOne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DynaMed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0DBCA056" w14:textId="77777777" w:rsidR="00B35AD3" w:rsidRPr="000D11B7" w:rsidRDefault="00B35AD3" w:rsidP="000D11B7">
      <w:pPr>
        <w:pStyle w:val="af8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hd w:val="clear" w:color="auto" w:fill="FFFFFF"/>
        </w:rPr>
      </w:pPr>
      <w:r w:rsidRPr="000D11B7">
        <w:rPr>
          <w:color w:val="000000" w:themeColor="text1"/>
          <w:shd w:val="clear" w:color="auto" w:fill="FFFFFF"/>
        </w:rPr>
        <w:t xml:space="preserve">Во время аудиторных занятий широко используется мультимедийная аппаратура. </w:t>
      </w:r>
    </w:p>
    <w:p w14:paraId="185FB23A" w14:textId="77777777" w:rsidR="00B35AD3" w:rsidRPr="000D11B7" w:rsidRDefault="00B35AD3" w:rsidP="000D11B7">
      <w:pPr>
        <w:pStyle w:val="af8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11B7">
        <w:rPr>
          <w:color w:val="000000" w:themeColor="text1"/>
          <w:shd w:val="clear" w:color="auto" w:fill="FFFFFF"/>
        </w:rPr>
        <w:t xml:space="preserve">Дисциплины кафедры гражданского права и процесса </w:t>
      </w:r>
      <w:r w:rsidRPr="000D11B7">
        <w:rPr>
          <w:color w:val="000000" w:themeColor="text1"/>
        </w:rPr>
        <w:t>нацелены на изучение самых последних изменений законодательства, регламентирующих имущественные и лично-неимущественные отношения.</w:t>
      </w:r>
    </w:p>
    <w:p w14:paraId="2A450A47" w14:textId="77777777" w:rsidR="00B35AD3" w:rsidRPr="000D11B7" w:rsidRDefault="00B35AD3" w:rsidP="000D11B7">
      <w:pPr>
        <w:pStyle w:val="af8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11B7">
        <w:rPr>
          <w:color w:val="000000" w:themeColor="text1"/>
        </w:rPr>
        <w:t xml:space="preserve">Содержание дисциплин программы ориентировано на изучение современной отечественной и зарубежной литературы, как учебной, так и научной, в </w:t>
      </w:r>
      <w:proofErr w:type="spellStart"/>
      <w:r w:rsidRPr="000D11B7">
        <w:rPr>
          <w:color w:val="000000" w:themeColor="text1"/>
        </w:rPr>
        <w:t>т.ч</w:t>
      </w:r>
      <w:proofErr w:type="spellEnd"/>
      <w:r w:rsidRPr="000D11B7">
        <w:rPr>
          <w:color w:val="000000" w:themeColor="text1"/>
        </w:rPr>
        <w:t xml:space="preserve">. периодической литературы. </w:t>
      </w:r>
    </w:p>
    <w:p w14:paraId="35A809E7" w14:textId="77777777" w:rsidR="00B35AD3" w:rsidRPr="000D11B7" w:rsidRDefault="00B35AD3" w:rsidP="000D11B7">
      <w:pPr>
        <w:pStyle w:val="af8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11B7">
        <w:rPr>
          <w:color w:val="000000" w:themeColor="text1"/>
        </w:rPr>
        <w:t xml:space="preserve">Как преподаватели, так и студенты активно используют в учебном процессе сетевые ресурсы: </w:t>
      </w:r>
      <w:hyperlink r:id="rId63" w:history="1">
        <w:r w:rsidRPr="000D11B7">
          <w:rPr>
            <w:rStyle w:val="af2"/>
            <w:color w:val="000000" w:themeColor="text1"/>
          </w:rPr>
          <w:t>http://cbd.minjust.gov.kg</w:t>
        </w:r>
      </w:hyperlink>
      <w:r w:rsidRPr="000D11B7">
        <w:rPr>
          <w:color w:val="000000" w:themeColor="text1"/>
        </w:rPr>
        <w:t xml:space="preserve">; </w:t>
      </w:r>
      <w:hyperlink r:id="rId64" w:history="1">
        <w:r w:rsidRPr="000D11B7">
          <w:rPr>
            <w:rStyle w:val="af2"/>
            <w:color w:val="000000" w:themeColor="text1"/>
          </w:rPr>
          <w:t>http://www.kenesh.kg</w:t>
        </w:r>
      </w:hyperlink>
      <w:r w:rsidRPr="000D11B7">
        <w:rPr>
          <w:color w:val="000000" w:themeColor="text1"/>
        </w:rPr>
        <w:t xml:space="preserve">; </w:t>
      </w:r>
      <w:hyperlink w:history="1">
        <w:r w:rsidRPr="000D11B7">
          <w:rPr>
            <w:rStyle w:val="af2"/>
            <w:color w:val="000000" w:themeColor="text1"/>
            <w:lang w:val="en-US"/>
          </w:rPr>
          <w:t>http</w:t>
        </w:r>
        <w:r w:rsidRPr="000D11B7">
          <w:rPr>
            <w:rStyle w:val="af2"/>
            <w:color w:val="000000" w:themeColor="text1"/>
          </w:rPr>
          <w:t xml:space="preserve">:// </w:t>
        </w:r>
        <w:r w:rsidRPr="000D11B7">
          <w:rPr>
            <w:rStyle w:val="af2"/>
            <w:color w:val="000000" w:themeColor="text1"/>
            <w:lang w:val="en-US"/>
          </w:rPr>
          <w:t>www</w:t>
        </w:r>
        <w:r w:rsidRPr="000D11B7">
          <w:rPr>
            <w:rStyle w:val="af2"/>
            <w:color w:val="000000" w:themeColor="text1"/>
          </w:rPr>
          <w:t>.</w:t>
        </w:r>
        <w:r w:rsidRPr="000D11B7">
          <w:rPr>
            <w:rStyle w:val="af2"/>
            <w:color w:val="000000" w:themeColor="text1"/>
            <w:lang w:val="en-US"/>
          </w:rPr>
          <w:t>gov</w:t>
        </w:r>
        <w:r w:rsidRPr="000D11B7">
          <w:rPr>
            <w:rStyle w:val="af2"/>
            <w:color w:val="000000" w:themeColor="text1"/>
          </w:rPr>
          <w:t>.</w:t>
        </w:r>
        <w:r w:rsidRPr="000D11B7">
          <w:rPr>
            <w:rStyle w:val="af2"/>
            <w:color w:val="000000" w:themeColor="text1"/>
            <w:lang w:val="en-US"/>
          </w:rPr>
          <w:t>kg</w:t>
        </w:r>
      </w:hyperlink>
      <w:r w:rsidRPr="000D11B7">
        <w:rPr>
          <w:rStyle w:val="af2"/>
          <w:color w:val="000000" w:themeColor="text1"/>
        </w:rPr>
        <w:t xml:space="preserve">; </w:t>
      </w:r>
      <w:r w:rsidRPr="000D11B7">
        <w:rPr>
          <w:rStyle w:val="af2"/>
          <w:color w:val="000000" w:themeColor="text1"/>
          <w:lang w:val="en-US"/>
        </w:rPr>
        <w:t>http</w:t>
      </w:r>
      <w:r w:rsidRPr="000D11B7">
        <w:rPr>
          <w:rStyle w:val="af2"/>
          <w:color w:val="000000" w:themeColor="text1"/>
        </w:rPr>
        <w:t>://</w:t>
      </w:r>
      <w:r w:rsidRPr="000D11B7">
        <w:rPr>
          <w:rStyle w:val="af2"/>
          <w:color w:val="000000" w:themeColor="text1"/>
          <w:lang w:val="en-US"/>
        </w:rPr>
        <w:t>www</w:t>
      </w:r>
      <w:r w:rsidRPr="000D11B7">
        <w:rPr>
          <w:rStyle w:val="af2"/>
          <w:color w:val="000000" w:themeColor="text1"/>
        </w:rPr>
        <w:t>.</w:t>
      </w:r>
      <w:r w:rsidRPr="000D11B7">
        <w:rPr>
          <w:rStyle w:val="af2"/>
          <w:color w:val="000000" w:themeColor="text1"/>
          <w:lang w:val="en-US"/>
        </w:rPr>
        <w:t>president</w:t>
      </w:r>
      <w:r w:rsidRPr="000D11B7">
        <w:rPr>
          <w:rStyle w:val="af2"/>
          <w:color w:val="000000" w:themeColor="text1"/>
        </w:rPr>
        <w:t>.</w:t>
      </w:r>
      <w:r w:rsidRPr="000D11B7">
        <w:rPr>
          <w:rStyle w:val="af2"/>
          <w:color w:val="000000" w:themeColor="text1"/>
          <w:lang w:val="en-US"/>
        </w:rPr>
        <w:t>kg</w:t>
      </w:r>
      <w:r w:rsidRPr="000D11B7">
        <w:rPr>
          <w:rStyle w:val="af2"/>
          <w:color w:val="000000" w:themeColor="text1"/>
        </w:rPr>
        <w:t xml:space="preserve">; </w:t>
      </w:r>
      <w:r w:rsidRPr="000D11B7">
        <w:rPr>
          <w:rStyle w:val="af2"/>
          <w:color w:val="000000" w:themeColor="text1"/>
          <w:lang w:val="en-US"/>
        </w:rPr>
        <w:t>http</w:t>
      </w:r>
      <w:r w:rsidRPr="000D11B7">
        <w:rPr>
          <w:rStyle w:val="af2"/>
          <w:color w:val="000000" w:themeColor="text1"/>
        </w:rPr>
        <w:t>://</w:t>
      </w:r>
      <w:hyperlink r:id="rId65" w:history="1">
        <w:r w:rsidRPr="000D11B7">
          <w:rPr>
            <w:rStyle w:val="af2"/>
            <w:color w:val="000000" w:themeColor="text1"/>
            <w:lang w:val="en-US"/>
          </w:rPr>
          <w:t>www</w:t>
        </w:r>
        <w:r w:rsidRPr="000D11B7">
          <w:rPr>
            <w:rStyle w:val="af2"/>
            <w:color w:val="000000" w:themeColor="text1"/>
          </w:rPr>
          <w:t>.</w:t>
        </w:r>
        <w:r w:rsidRPr="000D11B7">
          <w:rPr>
            <w:rStyle w:val="af2"/>
            <w:color w:val="000000" w:themeColor="text1"/>
            <w:lang w:val="en-US"/>
          </w:rPr>
          <w:t>mineconom</w:t>
        </w:r>
        <w:r w:rsidRPr="000D11B7">
          <w:rPr>
            <w:rStyle w:val="af2"/>
            <w:color w:val="000000" w:themeColor="text1"/>
          </w:rPr>
          <w:t>.</w:t>
        </w:r>
        <w:r w:rsidRPr="000D11B7">
          <w:rPr>
            <w:rStyle w:val="af2"/>
            <w:color w:val="000000" w:themeColor="text1"/>
            <w:lang w:val="en-US"/>
          </w:rPr>
          <w:t>kg</w:t>
        </w:r>
      </w:hyperlink>
      <w:r w:rsidRPr="000D11B7">
        <w:rPr>
          <w:rStyle w:val="af2"/>
          <w:color w:val="000000" w:themeColor="text1"/>
        </w:rPr>
        <w:t xml:space="preserve">; </w:t>
      </w:r>
      <w:r w:rsidRPr="000D11B7">
        <w:rPr>
          <w:rStyle w:val="af2"/>
          <w:color w:val="000000" w:themeColor="text1"/>
          <w:lang w:val="en-US"/>
        </w:rPr>
        <w:t>http</w:t>
      </w:r>
      <w:r w:rsidRPr="000D11B7">
        <w:rPr>
          <w:rStyle w:val="af2"/>
          <w:color w:val="000000" w:themeColor="text1"/>
        </w:rPr>
        <w:t>://</w:t>
      </w:r>
      <w:hyperlink r:id="rId66" w:history="1">
        <w:r w:rsidRPr="000D11B7">
          <w:rPr>
            <w:rStyle w:val="af2"/>
            <w:color w:val="000000" w:themeColor="text1"/>
            <w:lang w:val="en-US"/>
          </w:rPr>
          <w:t>www</w:t>
        </w:r>
        <w:r w:rsidRPr="000D11B7">
          <w:rPr>
            <w:rStyle w:val="af2"/>
            <w:color w:val="000000" w:themeColor="text1"/>
          </w:rPr>
          <w:t>.</w:t>
        </w:r>
        <w:r w:rsidRPr="000D11B7">
          <w:rPr>
            <w:rStyle w:val="af2"/>
            <w:color w:val="000000" w:themeColor="text1"/>
            <w:lang w:val="en-US"/>
          </w:rPr>
          <w:t>nbkr</w:t>
        </w:r>
        <w:r w:rsidRPr="000D11B7">
          <w:rPr>
            <w:rStyle w:val="af2"/>
            <w:color w:val="000000" w:themeColor="text1"/>
          </w:rPr>
          <w:t>.</w:t>
        </w:r>
        <w:r w:rsidRPr="000D11B7">
          <w:rPr>
            <w:rStyle w:val="af2"/>
            <w:color w:val="000000" w:themeColor="text1"/>
            <w:lang w:val="en-US"/>
          </w:rPr>
          <w:t>kg</w:t>
        </w:r>
      </w:hyperlink>
      <w:r w:rsidRPr="000D11B7">
        <w:rPr>
          <w:rStyle w:val="af2"/>
          <w:color w:val="000000" w:themeColor="text1"/>
        </w:rPr>
        <w:t xml:space="preserve">; </w:t>
      </w:r>
      <w:hyperlink r:id="rId67" w:history="1">
        <w:r w:rsidRPr="000D11B7">
          <w:rPr>
            <w:rStyle w:val="af2"/>
            <w:color w:val="000000" w:themeColor="text1"/>
            <w:lang w:val="en-US"/>
          </w:rPr>
          <w:t>http</w:t>
        </w:r>
        <w:r w:rsidRPr="000D11B7">
          <w:rPr>
            <w:rStyle w:val="af2"/>
            <w:color w:val="000000" w:themeColor="text1"/>
          </w:rPr>
          <w:t>://</w:t>
        </w:r>
        <w:r w:rsidRPr="000D11B7">
          <w:rPr>
            <w:rStyle w:val="af2"/>
            <w:color w:val="000000" w:themeColor="text1"/>
            <w:lang w:val="en-US"/>
          </w:rPr>
          <w:t>stat</w:t>
        </w:r>
        <w:r w:rsidRPr="000D11B7">
          <w:rPr>
            <w:rStyle w:val="af2"/>
            <w:color w:val="000000" w:themeColor="text1"/>
          </w:rPr>
          <w:t>.</w:t>
        </w:r>
        <w:r w:rsidRPr="000D11B7">
          <w:rPr>
            <w:rStyle w:val="af2"/>
            <w:color w:val="000000" w:themeColor="text1"/>
            <w:lang w:val="en-US"/>
          </w:rPr>
          <w:t>kg</w:t>
        </w:r>
      </w:hyperlink>
      <w:r w:rsidRPr="000D11B7">
        <w:rPr>
          <w:rStyle w:val="af2"/>
          <w:color w:val="000000" w:themeColor="text1"/>
        </w:rPr>
        <w:t>;</w:t>
      </w:r>
      <w:r w:rsidRPr="000D11B7">
        <w:rPr>
          <w:color w:val="000000" w:themeColor="text1"/>
        </w:rPr>
        <w:t xml:space="preserve"> </w:t>
      </w:r>
      <w:hyperlink r:id="rId68" w:history="1">
        <w:r w:rsidRPr="000D11B7">
          <w:rPr>
            <w:rStyle w:val="af2"/>
            <w:color w:val="000000" w:themeColor="text1"/>
            <w:lang w:val="en-US"/>
          </w:rPr>
          <w:t>http</w:t>
        </w:r>
        <w:r w:rsidRPr="000D11B7">
          <w:rPr>
            <w:rStyle w:val="af2"/>
            <w:color w:val="000000" w:themeColor="text1"/>
          </w:rPr>
          <w:t>://</w:t>
        </w:r>
        <w:r w:rsidRPr="000D11B7">
          <w:rPr>
            <w:rStyle w:val="af2"/>
            <w:color w:val="000000" w:themeColor="text1"/>
            <w:lang w:val="en-US"/>
          </w:rPr>
          <w:t>lib</w:t>
        </w:r>
        <w:r w:rsidRPr="000D11B7">
          <w:rPr>
            <w:rStyle w:val="af2"/>
            <w:color w:val="000000" w:themeColor="text1"/>
          </w:rPr>
          <w:t>.</w:t>
        </w:r>
        <w:proofErr w:type="spellStart"/>
        <w:r w:rsidRPr="000D11B7">
          <w:rPr>
            <w:rStyle w:val="af2"/>
            <w:color w:val="000000" w:themeColor="text1"/>
            <w:lang w:val="en-US"/>
          </w:rPr>
          <w:t>krsu</w:t>
        </w:r>
        <w:proofErr w:type="spellEnd"/>
        <w:r w:rsidRPr="000D11B7">
          <w:rPr>
            <w:rStyle w:val="af2"/>
            <w:color w:val="000000" w:themeColor="text1"/>
          </w:rPr>
          <w:t>.</w:t>
        </w:r>
        <w:proofErr w:type="spellStart"/>
        <w:r w:rsidRPr="000D11B7">
          <w:rPr>
            <w:rStyle w:val="af2"/>
            <w:color w:val="000000" w:themeColor="text1"/>
            <w:lang w:val="en-US"/>
          </w:rPr>
          <w:t>edu</w:t>
        </w:r>
        <w:proofErr w:type="spellEnd"/>
        <w:r w:rsidRPr="000D11B7">
          <w:rPr>
            <w:rStyle w:val="af2"/>
            <w:color w:val="000000" w:themeColor="text1"/>
          </w:rPr>
          <w:t>.</w:t>
        </w:r>
        <w:r w:rsidRPr="000D11B7">
          <w:rPr>
            <w:rStyle w:val="af2"/>
            <w:color w:val="000000" w:themeColor="text1"/>
            <w:lang w:val="en-US"/>
          </w:rPr>
          <w:t>kg</w:t>
        </w:r>
        <w:r w:rsidRPr="000D11B7">
          <w:rPr>
            <w:rStyle w:val="af2"/>
            <w:color w:val="000000" w:themeColor="text1"/>
          </w:rPr>
          <w:t>/</w:t>
        </w:r>
        <w:r w:rsidRPr="000D11B7">
          <w:rPr>
            <w:rStyle w:val="af2"/>
            <w:color w:val="000000" w:themeColor="text1"/>
            <w:lang w:val="en-US"/>
          </w:rPr>
          <w:t>index</w:t>
        </w:r>
        <w:r w:rsidRPr="000D11B7">
          <w:rPr>
            <w:rStyle w:val="af2"/>
            <w:color w:val="000000" w:themeColor="text1"/>
          </w:rPr>
          <w:t>.</w:t>
        </w:r>
        <w:proofErr w:type="spellStart"/>
        <w:r w:rsidRPr="000D11B7">
          <w:rPr>
            <w:rStyle w:val="af2"/>
            <w:color w:val="000000" w:themeColor="text1"/>
            <w:lang w:val="en-US"/>
          </w:rPr>
          <w:t>php</w:t>
        </w:r>
        <w:proofErr w:type="spellEnd"/>
      </w:hyperlink>
      <w:r w:rsidRPr="000D11B7">
        <w:rPr>
          <w:color w:val="000000" w:themeColor="text1"/>
        </w:rPr>
        <w:t xml:space="preserve">; </w:t>
      </w:r>
      <w:r w:rsidRPr="000D11B7">
        <w:rPr>
          <w:color w:val="000000" w:themeColor="text1"/>
          <w:lang w:val="en-US"/>
        </w:rPr>
        <w:t>IPR</w:t>
      </w:r>
      <w:r w:rsidRPr="000D11B7">
        <w:rPr>
          <w:color w:val="000000" w:themeColor="text1"/>
        </w:rPr>
        <w:t>-</w:t>
      </w:r>
      <w:r w:rsidRPr="000D11B7">
        <w:rPr>
          <w:color w:val="000000" w:themeColor="text1"/>
          <w:lang w:val="en-US"/>
        </w:rPr>
        <w:t>Books</w:t>
      </w:r>
      <w:r w:rsidRPr="000D11B7">
        <w:rPr>
          <w:color w:val="000000" w:themeColor="text1"/>
        </w:rPr>
        <w:t>.</w:t>
      </w:r>
    </w:p>
    <w:p w14:paraId="0A90C108" w14:textId="77777777" w:rsidR="00B35AD3" w:rsidRPr="000D11B7" w:rsidRDefault="00B35AD3" w:rsidP="000D11B7">
      <w:pPr>
        <w:pStyle w:val="af8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11B7">
        <w:rPr>
          <w:color w:val="000000" w:themeColor="text1"/>
        </w:rPr>
        <w:t xml:space="preserve">В читальном зале юридического факультета имеется доступ к Президентской библиотеке им. </w:t>
      </w:r>
      <w:proofErr w:type="spellStart"/>
      <w:r w:rsidRPr="000D11B7">
        <w:rPr>
          <w:color w:val="000000" w:themeColor="text1"/>
        </w:rPr>
        <w:t>Б.Н.Ельцина</w:t>
      </w:r>
      <w:proofErr w:type="spellEnd"/>
      <w:r w:rsidRPr="000D11B7">
        <w:rPr>
          <w:color w:val="000000" w:themeColor="text1"/>
        </w:rPr>
        <w:t>, основная цель которой является сохранение, преумножение и обеспечение доступа в электронной среде к национальному культурному наследию связанному с теорией, историей и практикой российской государственности и русским языком как государственным языком РФ (</w:t>
      </w:r>
      <w:hyperlink r:id="rId69" w:history="1">
        <w:r w:rsidRPr="000D11B7">
          <w:rPr>
            <w:rStyle w:val="af2"/>
            <w:color w:val="000000" w:themeColor="text1"/>
            <w:lang w:val="en-US"/>
          </w:rPr>
          <w:t>http</w:t>
        </w:r>
        <w:r w:rsidRPr="000D11B7">
          <w:rPr>
            <w:rStyle w:val="af2"/>
            <w:color w:val="000000" w:themeColor="text1"/>
          </w:rPr>
          <w:t>://</w:t>
        </w:r>
        <w:r w:rsidRPr="000D11B7">
          <w:rPr>
            <w:rStyle w:val="af2"/>
            <w:color w:val="000000" w:themeColor="text1"/>
            <w:lang w:val="en-US"/>
          </w:rPr>
          <w:t>www</w:t>
        </w:r>
        <w:r w:rsidRPr="000D11B7">
          <w:rPr>
            <w:rStyle w:val="af2"/>
            <w:color w:val="000000" w:themeColor="text1"/>
          </w:rPr>
          <w:t>.</w:t>
        </w:r>
        <w:proofErr w:type="spellStart"/>
        <w:r w:rsidRPr="000D11B7">
          <w:rPr>
            <w:rStyle w:val="af2"/>
            <w:color w:val="000000" w:themeColor="text1"/>
            <w:lang w:val="en-US"/>
          </w:rPr>
          <w:t>prlib</w:t>
        </w:r>
        <w:proofErr w:type="spellEnd"/>
        <w:r w:rsidRPr="000D11B7">
          <w:rPr>
            <w:rStyle w:val="af2"/>
            <w:color w:val="000000" w:themeColor="text1"/>
          </w:rPr>
          <w:t>.</w:t>
        </w:r>
        <w:proofErr w:type="spellStart"/>
        <w:r w:rsidRPr="000D11B7">
          <w:rPr>
            <w:rStyle w:val="af2"/>
            <w:color w:val="000000" w:themeColor="text1"/>
            <w:lang w:val="en-US"/>
          </w:rPr>
          <w:t>ru</w:t>
        </w:r>
        <w:proofErr w:type="spellEnd"/>
        <w:r w:rsidRPr="000D11B7">
          <w:rPr>
            <w:rStyle w:val="af2"/>
            <w:color w:val="000000" w:themeColor="text1"/>
          </w:rPr>
          <w:t>/</w:t>
        </w:r>
        <w:r w:rsidRPr="000D11B7">
          <w:rPr>
            <w:rStyle w:val="af2"/>
            <w:color w:val="000000" w:themeColor="text1"/>
            <w:lang w:val="en-US"/>
          </w:rPr>
          <w:t>Pages</w:t>
        </w:r>
        <w:r w:rsidRPr="000D11B7">
          <w:rPr>
            <w:rStyle w:val="af2"/>
            <w:color w:val="000000" w:themeColor="text1"/>
          </w:rPr>
          <w:t>/</w:t>
        </w:r>
        <w:r w:rsidRPr="000D11B7">
          <w:rPr>
            <w:rStyle w:val="af2"/>
            <w:color w:val="000000" w:themeColor="text1"/>
            <w:lang w:val="en-US"/>
          </w:rPr>
          <w:t>about</w:t>
        </w:r>
        <w:r w:rsidRPr="000D11B7">
          <w:rPr>
            <w:rStyle w:val="af2"/>
            <w:color w:val="000000" w:themeColor="text1"/>
          </w:rPr>
          <w:t>_</w:t>
        </w:r>
        <w:r w:rsidRPr="000D11B7">
          <w:rPr>
            <w:rStyle w:val="af2"/>
            <w:color w:val="000000" w:themeColor="text1"/>
            <w:lang w:val="en-US"/>
          </w:rPr>
          <w:t>new</w:t>
        </w:r>
        <w:r w:rsidRPr="000D11B7">
          <w:rPr>
            <w:rStyle w:val="af2"/>
            <w:color w:val="000000" w:themeColor="text1"/>
          </w:rPr>
          <w:t>.</w:t>
        </w:r>
        <w:proofErr w:type="spellStart"/>
        <w:r w:rsidRPr="000D11B7">
          <w:rPr>
            <w:rStyle w:val="af2"/>
            <w:color w:val="000000" w:themeColor="text1"/>
            <w:lang w:val="en-US"/>
          </w:rPr>
          <w:t>aspx</w:t>
        </w:r>
        <w:proofErr w:type="spellEnd"/>
      </w:hyperlink>
      <w:r w:rsidRPr="000D11B7">
        <w:rPr>
          <w:color w:val="000000" w:themeColor="text1"/>
        </w:rPr>
        <w:t>).</w:t>
      </w:r>
    </w:p>
    <w:p w14:paraId="6E4A08C6" w14:textId="77777777" w:rsidR="00B35AD3" w:rsidRPr="000D11B7" w:rsidRDefault="00B35AD3" w:rsidP="000D11B7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/>
          <w:color w:val="000000" w:themeColor="text1"/>
          <w:sz w:val="24"/>
          <w:szCs w:val="24"/>
        </w:rPr>
        <w:t xml:space="preserve">Для выполнения студентами практических заданий и исследовательских работ преподавателями кафедры активно и успешно применяются опубликованные научные и научно-методические разработки преподавателей кафедры. Занятия проводятся с использованием различных интерактивных технологий в </w:t>
      </w:r>
      <w:proofErr w:type="spellStart"/>
      <w:r w:rsidRPr="000D11B7">
        <w:rPr>
          <w:rFonts w:ascii="Times New Roman" w:hAnsi="Times New Roman"/>
          <w:color w:val="000000" w:themeColor="text1"/>
          <w:sz w:val="24"/>
          <w:szCs w:val="24"/>
        </w:rPr>
        <w:t>т.ч</w:t>
      </w:r>
      <w:proofErr w:type="spellEnd"/>
      <w:r w:rsidRPr="000D11B7">
        <w:rPr>
          <w:rFonts w:ascii="Times New Roman" w:hAnsi="Times New Roman"/>
          <w:color w:val="000000" w:themeColor="text1"/>
          <w:sz w:val="24"/>
          <w:szCs w:val="24"/>
        </w:rPr>
        <w:t xml:space="preserve">.: деловые, ролевые игры; групповые проблемные работы; дискуссии; технология «Мозговой штурм»; анализ реальных ситуаций профессиональной деятельности; кейс-метод; метод проектов; мастер-классы с участием приглашенных работодателей; тренинги; метод </w:t>
      </w:r>
      <w:proofErr w:type="spellStart"/>
      <w:r w:rsidRPr="000D11B7">
        <w:rPr>
          <w:rFonts w:ascii="Times New Roman" w:hAnsi="Times New Roman"/>
          <w:color w:val="000000" w:themeColor="text1"/>
          <w:sz w:val="24"/>
          <w:szCs w:val="24"/>
        </w:rPr>
        <w:t>дескревю</w:t>
      </w:r>
      <w:proofErr w:type="spellEnd"/>
      <w:r w:rsidRPr="000D11B7">
        <w:rPr>
          <w:rFonts w:ascii="Times New Roman" w:hAnsi="Times New Roman"/>
          <w:color w:val="000000" w:themeColor="text1"/>
          <w:sz w:val="24"/>
          <w:szCs w:val="24"/>
        </w:rPr>
        <w:t xml:space="preserve">; дебаты. По результатам анкетирования в 2017 г, более 80% респондентов удовлетворены используемыми кафедрой интерактивными методами обучения. </w:t>
      </w:r>
    </w:p>
    <w:p w14:paraId="293F8EF7" w14:textId="77777777" w:rsidR="00B35AD3" w:rsidRPr="000D11B7" w:rsidRDefault="00B35AD3" w:rsidP="000D11B7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/>
          <w:color w:val="000000" w:themeColor="text1"/>
          <w:sz w:val="24"/>
          <w:szCs w:val="24"/>
        </w:rPr>
        <w:t xml:space="preserve">Используются в процессе обучения: </w:t>
      </w:r>
      <w:r w:rsidRPr="000D11B7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традиционные методы </w:t>
      </w:r>
      <w:r w:rsidRPr="000D11B7">
        <w:rPr>
          <w:rFonts w:ascii="Times New Roman" w:hAnsi="Times New Roman"/>
          <w:color w:val="000000" w:themeColor="text1"/>
          <w:sz w:val="24"/>
          <w:szCs w:val="24"/>
        </w:rPr>
        <w:t xml:space="preserve">преподавания, включающие проведение </w:t>
      </w:r>
      <w:r w:rsidRPr="000D11B7">
        <w:rPr>
          <w:rFonts w:ascii="Times New Roman" w:hAnsi="Times New Roman"/>
          <w:i/>
          <w:color w:val="000000" w:themeColor="text1"/>
          <w:sz w:val="24"/>
          <w:szCs w:val="24"/>
        </w:rPr>
        <w:t>лекционных и семинарских форм занятий</w:t>
      </w:r>
      <w:r w:rsidRPr="000D11B7">
        <w:rPr>
          <w:rFonts w:ascii="Times New Roman" w:hAnsi="Times New Roman"/>
          <w:color w:val="000000" w:themeColor="text1"/>
          <w:sz w:val="24"/>
          <w:szCs w:val="24"/>
        </w:rPr>
        <w:t xml:space="preserve">, при этом количество интерактивных занятий четко прописывается в РПД; </w:t>
      </w:r>
      <w:r w:rsidRPr="000D11B7">
        <w:rPr>
          <w:rFonts w:ascii="Times New Roman" w:hAnsi="Times New Roman"/>
          <w:i/>
          <w:color w:val="000000" w:themeColor="text1"/>
          <w:sz w:val="24"/>
          <w:szCs w:val="24"/>
        </w:rPr>
        <w:t>инновационные методы</w:t>
      </w:r>
      <w:r w:rsidRPr="000D11B7">
        <w:rPr>
          <w:rFonts w:ascii="Times New Roman" w:hAnsi="Times New Roman"/>
          <w:color w:val="000000" w:themeColor="text1"/>
          <w:sz w:val="24"/>
          <w:szCs w:val="24"/>
        </w:rPr>
        <w:t xml:space="preserve"> включают широкое использование интерактивных методов обучения как эвристическая беседа, дискуссия, дебаты, «мозговой штурм», деловая игра, работа в малых группах; </w:t>
      </w:r>
      <w:r w:rsidRPr="000D11B7">
        <w:rPr>
          <w:rFonts w:ascii="Times New Roman" w:hAnsi="Times New Roman"/>
          <w:i/>
          <w:color w:val="000000" w:themeColor="text1"/>
          <w:sz w:val="24"/>
          <w:szCs w:val="24"/>
        </w:rPr>
        <w:t>информационные образовательные технологии</w:t>
      </w:r>
      <w:r w:rsidRPr="000D11B7">
        <w:rPr>
          <w:rFonts w:ascii="Times New Roman" w:hAnsi="Times New Roman"/>
          <w:color w:val="000000" w:themeColor="text1"/>
          <w:sz w:val="24"/>
          <w:szCs w:val="24"/>
        </w:rPr>
        <w:t xml:space="preserve"> предполагают самостоятельное использование студентом компьютерной техники и Интернет-ресурсов для выполнения практических заданий и самостоятельной работы. </w:t>
      </w:r>
    </w:p>
    <w:p w14:paraId="065C571A" w14:textId="77777777" w:rsidR="00B35AD3" w:rsidRPr="000D11B7" w:rsidRDefault="00B35AD3" w:rsidP="000D11B7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/>
          <w:color w:val="000000" w:themeColor="text1"/>
          <w:sz w:val="24"/>
          <w:szCs w:val="24"/>
        </w:rPr>
        <w:t>Интерактивные методы отражены в РПД (</w:t>
      </w:r>
      <w:hyperlink r:id="rId70" w:history="1">
        <w:r w:rsidRPr="000D11B7">
          <w:rPr>
            <w:rStyle w:val="af2"/>
            <w:rFonts w:ascii="Times New Roman" w:hAnsi="Times New Roman"/>
            <w:color w:val="000000" w:themeColor="text1"/>
            <w:sz w:val="24"/>
            <w:szCs w:val="24"/>
          </w:rPr>
          <w:t>http://cilaw.krsu.edu.kg/index.php/obrazovatelnaya-deyatelnost</w:t>
        </w:r>
      </w:hyperlink>
      <w:r w:rsidRPr="000D11B7">
        <w:rPr>
          <w:rFonts w:ascii="Times New Roman" w:hAnsi="Times New Roman"/>
          <w:color w:val="000000" w:themeColor="text1"/>
          <w:sz w:val="24"/>
          <w:szCs w:val="24"/>
        </w:rPr>
        <w:t>). Всеми преподавателями кафедры в рамках учебного процесса используются интерактивные методы.</w:t>
      </w:r>
    </w:p>
    <w:p w14:paraId="1F862ADB" w14:textId="173D8704" w:rsidR="00B35AD3" w:rsidRPr="000D11B7" w:rsidRDefault="00B35AD3" w:rsidP="000D11B7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/>
          <w:color w:val="000000" w:themeColor="text1"/>
          <w:sz w:val="24"/>
          <w:szCs w:val="24"/>
        </w:rPr>
        <w:t>В КРСУ приняты Положение о порядке оказания учебно-методической помощи обучающимся с использованием информационных и телекоммуникационных технологий в ГОУВПО КРСУ (</w:t>
      </w:r>
      <w:hyperlink r:id="rId71" w:history="1">
        <w:r w:rsidRPr="000D11B7">
          <w:rPr>
            <w:rStyle w:val="af2"/>
            <w:rFonts w:ascii="Times New Roman" w:hAnsi="Times New Roman"/>
            <w:color w:val="000000" w:themeColor="text1"/>
            <w:sz w:val="24"/>
            <w:szCs w:val="24"/>
          </w:rPr>
          <w:t>https://www.krsu.edu.kg/images/informacia/1_documents/1_urovnevaya_systema_obr/polojenie_ob_obr_deyatelnosti/polojenie_o_poryadke_okazanya_uchebno_metodich_pomoshi.pdf</w:t>
        </w:r>
      </w:hyperlink>
      <w:r w:rsidRPr="000D11B7">
        <w:rPr>
          <w:rFonts w:ascii="Times New Roman" w:hAnsi="Times New Roman"/>
          <w:color w:val="000000" w:themeColor="text1"/>
          <w:sz w:val="24"/>
          <w:szCs w:val="24"/>
        </w:rPr>
        <w:t xml:space="preserve">), Положение о порядке применения </w:t>
      </w:r>
      <w:r w:rsidR="00F94188" w:rsidRPr="000D11B7">
        <w:rPr>
          <w:rFonts w:ascii="Times New Roman" w:hAnsi="Times New Roman"/>
          <w:color w:val="000000" w:themeColor="text1"/>
          <w:sz w:val="24"/>
          <w:szCs w:val="24"/>
        </w:rPr>
        <w:t>электронного</w:t>
      </w:r>
      <w:r w:rsidRPr="000D11B7">
        <w:rPr>
          <w:rFonts w:ascii="Times New Roman" w:hAnsi="Times New Roman"/>
          <w:color w:val="000000" w:themeColor="text1"/>
          <w:sz w:val="24"/>
          <w:szCs w:val="24"/>
        </w:rPr>
        <w:t xml:space="preserve"> обучения и дистанционных образовательных технологий при реализации образовательных программ (</w:t>
      </w:r>
      <w:hyperlink r:id="rId72" w:history="1">
        <w:r w:rsidRPr="000D11B7">
          <w:rPr>
            <w:rStyle w:val="af2"/>
            <w:rFonts w:ascii="Times New Roman" w:hAnsi="Times New Roman"/>
            <w:color w:val="000000" w:themeColor="text1"/>
            <w:sz w:val="24"/>
            <w:szCs w:val="24"/>
          </w:rPr>
          <w:t>https://www.krsu.edu.kg/images/informacia/1_documents/1_urovnevaya_systema_obr/polojenie_ob_obr_deyatelnosti/polojenie_o_poryadke_primenenya_elektronnogo_obuchenya_i_DOT.pdf</w:t>
        </w:r>
      </w:hyperlink>
      <w:r w:rsidRPr="000D11B7">
        <w:rPr>
          <w:rFonts w:ascii="Times New Roman" w:hAnsi="Times New Roman"/>
          <w:color w:val="000000" w:themeColor="text1"/>
          <w:sz w:val="24"/>
          <w:szCs w:val="24"/>
        </w:rPr>
        <w:t xml:space="preserve">). </w:t>
      </w:r>
    </w:p>
    <w:p w14:paraId="7926E60D" w14:textId="035E9AC9" w:rsidR="00B35AD3" w:rsidRPr="000D11B7" w:rsidRDefault="00B35AD3" w:rsidP="000D11B7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/>
          <w:color w:val="000000" w:themeColor="text1"/>
          <w:sz w:val="24"/>
          <w:szCs w:val="24"/>
        </w:rPr>
        <w:t xml:space="preserve">Преподаватели кафедры награждены почетными грамотами КРСУ «За активную научно-инновационную деятельность» (Ниязова А.Н., </w:t>
      </w:r>
      <w:proofErr w:type="spellStart"/>
      <w:r w:rsidRPr="000D11B7">
        <w:rPr>
          <w:rFonts w:ascii="Times New Roman" w:hAnsi="Times New Roman"/>
          <w:color w:val="000000" w:themeColor="text1"/>
          <w:sz w:val="24"/>
          <w:szCs w:val="24"/>
        </w:rPr>
        <w:t>Фудашкин</w:t>
      </w:r>
      <w:proofErr w:type="spellEnd"/>
      <w:r w:rsidRPr="000D11B7">
        <w:rPr>
          <w:rFonts w:ascii="Times New Roman" w:hAnsi="Times New Roman"/>
          <w:color w:val="000000" w:themeColor="text1"/>
          <w:sz w:val="24"/>
          <w:szCs w:val="24"/>
        </w:rPr>
        <w:t xml:space="preserve"> В.А.</w:t>
      </w:r>
      <w:r w:rsidR="009B6202" w:rsidRPr="000D11B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="009B6202" w:rsidRPr="000D11B7">
        <w:rPr>
          <w:rFonts w:ascii="Times New Roman" w:hAnsi="Times New Roman"/>
          <w:color w:val="000000" w:themeColor="text1"/>
          <w:sz w:val="24"/>
          <w:szCs w:val="24"/>
        </w:rPr>
        <w:t>Сулайманова</w:t>
      </w:r>
      <w:proofErr w:type="spellEnd"/>
      <w:r w:rsidR="009B6202" w:rsidRPr="000D11B7">
        <w:rPr>
          <w:rFonts w:ascii="Times New Roman" w:hAnsi="Times New Roman"/>
          <w:color w:val="000000" w:themeColor="text1"/>
          <w:sz w:val="24"/>
          <w:szCs w:val="24"/>
        </w:rPr>
        <w:t xml:space="preserve"> Ч.Н.) (</w:t>
      </w:r>
      <w:r w:rsidR="00145AD6" w:rsidRPr="006A7AC7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Приложение</w:t>
      </w:r>
      <w:r w:rsidR="009B6202" w:rsidRPr="000D11B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Д</w:t>
      </w:r>
      <w:r w:rsidRPr="000D11B7">
        <w:rPr>
          <w:rFonts w:ascii="Times New Roman" w:hAnsi="Times New Roman"/>
          <w:i/>
          <w:color w:val="000000" w:themeColor="text1"/>
          <w:sz w:val="24"/>
          <w:szCs w:val="24"/>
        </w:rPr>
        <w:t>окуме</w:t>
      </w:r>
      <w:r w:rsidR="003F2055" w:rsidRPr="000D11B7">
        <w:rPr>
          <w:rFonts w:ascii="Times New Roman" w:hAnsi="Times New Roman"/>
          <w:i/>
          <w:color w:val="000000" w:themeColor="text1"/>
          <w:sz w:val="24"/>
          <w:szCs w:val="24"/>
        </w:rPr>
        <w:t>нты, подтверждающие награждение</w:t>
      </w:r>
      <w:r w:rsidRPr="000D11B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и благодарности ППС).</w:t>
      </w:r>
    </w:p>
    <w:p w14:paraId="578A4EDB" w14:textId="35CAC538" w:rsidR="0026614F" w:rsidRPr="000D11B7" w:rsidRDefault="00B35AD3" w:rsidP="000D11B7">
      <w:pPr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Проводятся расширенные заседания кафедры с участием всех заинтересованных сторон по вопросам повышения качества образования. 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145AD6" w:rsidRPr="006A7AC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26614F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Результаты анкетирования студентов и ППС 2016, 2019 гг.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  <w:r w:rsidR="009B6202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14:paraId="4D42DAB9" w14:textId="36FB9883" w:rsidR="00B35AD3" w:rsidRPr="00496A6B" w:rsidRDefault="00B35AD3" w:rsidP="000D11B7">
      <w:pPr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96A6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Критерий</w:t>
      </w:r>
      <w:r w:rsidR="00BC0AAA" w:rsidRPr="00496A6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496A6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выполняется.</w:t>
      </w:r>
    </w:p>
    <w:p w14:paraId="46D51829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14:paraId="218F8812" w14:textId="2D2A3236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Критерий 3.9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. </w:t>
      </w: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Выявление образовательной организацией потребностей различных групп обучающихся (студентов) и удовлетворение их через дополнительные курсы, факультативы, кружки </w:t>
      </w:r>
    </w:p>
    <w:p w14:paraId="1A63EE50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Через системы регулярных социологических исследований (анкетирования), а также в ходе встреч преподавателей, кураторов со студентами кафедра выявляет потребности обучающихся в дополнительных курсах и факультативах. </w:t>
      </w:r>
    </w:p>
    <w:p w14:paraId="06BA2964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 КРСУ функционирует Центр культурно-образовательной и воспитательной работы (</w:t>
      </w:r>
      <w:hyperlink r:id="rId73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https://www.krsu.edu.kg/index.php?option=com_content&amp;view=article&amp;id=933:center-of-cultural-educational-and-educational-work&amp;catid=122&amp;Itemid=457&amp;lang=ru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в рамках которого проводятся курсы эстетического воспитания для студентов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90162F3" w14:textId="77777777" w:rsidR="0026614F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Также действуют такие общественные формирования студентов, как команды КВН КРСУ,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Дебатный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клуб, «SIFE-KRSU». Для студентов, изъявляющих желание заниматься спортом, ежегодно проводятся спартакиады.</w:t>
      </w:r>
    </w:p>
    <w:p w14:paraId="5DDA6912" w14:textId="00609562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По результатам анкетирования респонденты выразили желание получать углубленные знания в изучении таких дисциплин как «Гражданское право» и «Гражданский процесс» (</w:t>
      </w:r>
      <w:r w:rsidR="00145AD6" w:rsidRPr="006A7AC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26614F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Результаты анкетирования студентов и ППС 2016, 2019 гг.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).</w:t>
      </w:r>
    </w:p>
    <w:p w14:paraId="1EFDB401" w14:textId="4AF7D484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На юридическом факультете КРСУ действует студенческое самоуправление, в рамках которого функционируют – студенческие советы (</w:t>
      </w:r>
      <w:hyperlink r:id="rId74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https://krsu.edu.kg/images/informacia/08_info/02_studentu/stud_sovet_polojenie.pdf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); совет кураторов из числа кураторов 1-3 курсов и кураторов специализации кафедр 4-5 курсов; совет молодых ученых и студентов; юридическая клиника; научные кружки (</w:t>
      </w:r>
      <w:r w:rsidR="00145AD6" w:rsidRPr="006A7AC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="009B6202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Презентация юридического факультета).</w:t>
      </w:r>
    </w:p>
    <w:p w14:paraId="53C7EF14" w14:textId="4C6968F6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Эффективность удовлетворения потребностей студентов отражены результатами их деятельности. Так, в Республиканском молодежном конкурсе социальных роликов «Вместе против коррупции», проведенный Генеральной прокуратурой КР, команда юридического факультета КРСУ заняла 1 место (Бишкек, ноябрь 2018 г.); в Международном конкурсе по международному гуманитарному праву им. Ф.Ф.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Мартенса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, команда КРСУ награждена в специальной номинации «Командный прогресс» (Москва, апрель 2019 г.); в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Республиканском конкурсе «Роль Конституции в моей жизни», проведенный Конституционной палатой Верховного суда КР, Студентка 2 курса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Ысабекова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Ж. заняла 1 место (Бишкек, апрель 2019 г.); в Межвузовской студенческой конференции «Актуальные задачи развития науки в Кыргызстане», студенты юридического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факультета заняли 2 и 3 места (Бишкек, МУК, апрель 2019 г.); в Межвузовской викторине по вопросам избирательного права и избирательного процесса стран-участников МПА СНГ, студенты юридического факультета заняли 1 и 3 места и др. (</w:t>
      </w:r>
      <w:r w:rsidR="00145AD6" w:rsidRPr="006A7AC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Презентация юридического факультета).</w:t>
      </w:r>
    </w:p>
    <w:p w14:paraId="5C6D97CD" w14:textId="33B39180" w:rsidR="00B35AD3" w:rsidRPr="00496A6B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96A6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Критерий</w:t>
      </w:r>
      <w:r w:rsidR="00BC0AAA" w:rsidRPr="00496A6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496A6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выполняется.</w:t>
      </w:r>
    </w:p>
    <w:p w14:paraId="19F37020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19477DAE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Критерий 3.10.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Реализация образовательной организацией образовательных программ, позволяющих учитывать потребности различных групп студентов, предоставлять возможности для формирования индивидуальных траекторий обучения</w:t>
      </w:r>
    </w:p>
    <w:p w14:paraId="66AD49D6" w14:textId="4845C9FE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Реализация КРСУ образовательных программ, позволяющих учитывать потребности различных групп студентов, предоставлять возможности для формирования индивидуальных траекторий обучения отражена в следующих основных документах (</w:t>
      </w:r>
      <w:r w:rsidR="00145AD6" w:rsidRPr="006A7AC7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ООП 2015, 2018)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0F6777A" w14:textId="65DB9750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Кыргызско-Российского Славянского Университета действует Порядок освоения обучающимися элективных и факультативных дисциплин (</w:t>
      </w:r>
      <w:proofErr w:type="gramStart"/>
      <w:r w:rsidRPr="008D489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9B6202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  <w:proofErr w:type="gramEnd"/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Порядок освоения обучающимися элективных и факультативных дисциплин, утвержденный приказом № 398-П от 19 августа 2019 года </w:t>
      </w:r>
      <w:hyperlink r:id="rId75" w:history="1">
        <w:r w:rsidRPr="000D11B7">
          <w:rPr>
            <w:rStyle w:val="af2"/>
            <w:rFonts w:ascii="Times New Roman" w:hAnsi="Times New Roman" w:cs="Times New Roman"/>
            <w:i/>
            <w:color w:val="000000" w:themeColor="text1"/>
            <w:sz w:val="24"/>
            <w:szCs w:val="24"/>
          </w:rPr>
          <w:t>https://krsu.edu.kg/images/informacia/1_documents/1_urovnevaya_systema_obr/polojenie_ob_obr_deyatelnosti/poryadok_osvoeniya_obuch_elektr_i_fakult_disciplin.pdf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14:paraId="2A5249E8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Данный Порядок предназначен для установления единой процедуры формирования факультативных и элективных дисциплин в учебных планах направлений подготовки и выбора обучающимися учебных дисциплин в процессе освоения образовательных программ в КРСУ.</w:t>
      </w:r>
    </w:p>
    <w:p w14:paraId="31EA00CE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Обучающиеся имеют право в пределах объема учебного времени, отведенного для освоения факультативных и элективных дисциплин, предусмотренных ООП выбирать конкретные дисциплины. </w:t>
      </w:r>
    </w:p>
    <w:p w14:paraId="792DA929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При формировании своей индивидуальной образовательной программы обучающиеся могут получить консультацию на выпускающей кафедре по выбору дисциплин и их влиянию на будущий профиль подготовки.</w:t>
      </w:r>
    </w:p>
    <w:p w14:paraId="67BF914A" w14:textId="453FE270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Запись на факультативные и элективные дисциплины осуществляется путем заполнения заявления установленной формы и представления его в деканат факультета (</w:t>
      </w:r>
      <w:r w:rsidR="00145AD6" w:rsidRPr="008D489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Заявление о записи на изучение факультативных или элективных дисциплин).</w:t>
      </w:r>
    </w:p>
    <w:p w14:paraId="3B35A66A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Элективные дисциплины указываются в учебном плане на альтернативной основе.</w:t>
      </w:r>
    </w:p>
    <w:p w14:paraId="143E04E1" w14:textId="77777777" w:rsidR="00B35AD3" w:rsidRPr="000D11B7" w:rsidRDefault="00B35AD3" w:rsidP="000D11B7">
      <w:pPr>
        <w:pStyle w:val="4"/>
        <w:ind w:firstLine="709"/>
        <w:jc w:val="both"/>
        <w:rPr>
          <w:b w:val="0"/>
          <w:color w:val="000000" w:themeColor="text1"/>
          <w:sz w:val="24"/>
        </w:rPr>
      </w:pPr>
      <w:r w:rsidRPr="000D11B7">
        <w:rPr>
          <w:b w:val="0"/>
          <w:color w:val="000000" w:themeColor="text1"/>
          <w:sz w:val="24"/>
        </w:rPr>
        <w:t>Например, кафедра Гражданского права и процесса ведет подготовку юристов-бакалавров по двум профилям:</w:t>
      </w:r>
    </w:p>
    <w:p w14:paraId="2A4DF372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гражданско-правовой;</w:t>
      </w:r>
    </w:p>
    <w:p w14:paraId="0B812FBD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гражданско-процессуальный.</w:t>
      </w:r>
    </w:p>
    <w:p w14:paraId="76111889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гражданско-правового профиля учебным планом предусмотрены следующие элективные дисциплины (дисциплины по выбору):</w:t>
      </w:r>
    </w:p>
    <w:p w14:paraId="08E7266D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Обязательственное право;</w:t>
      </w:r>
    </w:p>
    <w:p w14:paraId="26B9D161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Проблемы права собственности;</w:t>
      </w:r>
    </w:p>
    <w:p w14:paraId="41A24F67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Правовые основы нотариальной деятельности;</w:t>
      </w:r>
    </w:p>
    <w:p w14:paraId="0ACD021B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Нотариальное делопроизводство.</w:t>
      </w:r>
    </w:p>
    <w:p w14:paraId="75D6778F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гражданско-процессуального профиля учебным планом предусмотрены следующие элективные дисциплины (дисциплины по выбору):</w:t>
      </w:r>
    </w:p>
    <w:p w14:paraId="3FB59A2B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Учебный судебный гражданский процесс;</w:t>
      </w:r>
    </w:p>
    <w:p w14:paraId="34E828C8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Доказывание в судебной практике по гражданским делам;</w:t>
      </w:r>
    </w:p>
    <w:p w14:paraId="49714D3C" w14:textId="77777777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Нотариальное делопроизводство;</w:t>
      </w:r>
    </w:p>
    <w:p w14:paraId="17CEEC20" w14:textId="5CFF09B2" w:rsidR="00B35AD3" w:rsidRPr="000D11B7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-Международный гражданский процесс (</w:t>
      </w:r>
      <w:hyperlink r:id="rId76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http</w:t>
        </w:r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://</w:t>
        </w:r>
        <w:proofErr w:type="spellStart"/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cilaw</w:t>
        </w:r>
        <w:proofErr w:type="spellEnd"/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krsu</w:t>
        </w:r>
        <w:proofErr w:type="spellEnd"/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edu</w:t>
        </w:r>
        <w:proofErr w:type="spellEnd"/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kg</w:t>
        </w:r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/</w:t>
        </w:r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index</w:t>
        </w:r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php</w:t>
        </w:r>
        <w:proofErr w:type="spellEnd"/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/</w:t>
        </w:r>
        <w:proofErr w:type="spellStart"/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obrazovatelnaya</w:t>
        </w:r>
        <w:proofErr w:type="spellEnd"/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-</w:t>
        </w:r>
        <w:proofErr w:type="spellStart"/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deyatelnost</w:t>
        </w:r>
        <w:proofErr w:type="spellEnd"/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14:paraId="13736126" w14:textId="325F9474" w:rsidR="00B35AD3" w:rsidRPr="00496A6B" w:rsidRDefault="00B35AD3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96A6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Критерий выполняется</w:t>
      </w:r>
    </w:p>
    <w:p w14:paraId="4C629E02" w14:textId="77777777" w:rsidR="00B35AD3" w:rsidRPr="000D11B7" w:rsidRDefault="00B35AD3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83CCB73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Критерий 3.11.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Использование образовательной организацией гибких вариантов предоставления образовательных услуг (включая использование электронного, дистанционного технологий обучения)</w:t>
      </w:r>
    </w:p>
    <w:p w14:paraId="5F55CF72" w14:textId="7234256C" w:rsidR="00B35AD3" w:rsidRPr="000D11B7" w:rsidRDefault="00B35AD3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Университет предусматривает использование гибких вариантов предоставления образовательных услуг (включая использование электронного, дистанционного обучения). Разработанные кафедрой гражданского права и процесса рабочие программы дисциплин, графики самостоятельной работы студентов, а также ФОС можно использовать для обучения с использованием дистанционных образовательных технологий через локальную систему «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Canvas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» Центра дистанционных образовательных технологий КРСУ (</w:t>
      </w:r>
      <w:hyperlink r:id="rId77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https://canvas.krsu.edu.kg/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). В электронных курсах дисциплин, включенных в программу «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Canvas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» имеются: рабочие программы дисциплин, задания по курсу, список литератур, краткий курс лекций, фонд оценочных средств, которые были рассмотрены и утверждены заседанием кафедры гражданского права и процесса (</w:t>
      </w:r>
      <w:r w:rsidR="00145AD6" w:rsidRPr="008D489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Протокол заседания кафедры </w:t>
      </w:r>
      <w:r w:rsidR="00BC443C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ражданского права и процесса № 1 от 2 сентября 2016 года; </w:t>
      </w:r>
      <w:hyperlink r:id="rId78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https://canvas.krsu.edu.kg/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). Большинство преподавателей кафедры прошли курсы повышения квалификации «Создание электронных учебных курсов с применением свободного и открытого программного обеспечения» на базе Центра электронного менеджмента знаний КРСУ.</w:t>
      </w: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</w:t>
      </w:r>
      <w:r w:rsidR="00145AD6" w:rsidRPr="008D489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3F2055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Документы, подтверждающие обучение и повышение квалификации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3A523572" w14:textId="77777777" w:rsidR="00B35AD3" w:rsidRPr="000D11B7" w:rsidRDefault="00B35AD3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Локальная система «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Canvas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» позволяет находится в непрерывной связи с преподавателем обучающегося вне зависимости от их местонахождения. Как студент, так и преподаватель могут писать комментарии к заданиям, сообщения, задавать вопросы и т.д., тем самым обеспечивая постоянную обратную связь (</w:t>
      </w:r>
      <w:hyperlink r:id="rId79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https://canvas.krsu.edu.kg/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14:paraId="039E34B3" w14:textId="0C75C4A1" w:rsidR="00B35AD3" w:rsidRPr="00496A6B" w:rsidRDefault="00B35AD3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96A6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Критерий</w:t>
      </w:r>
      <w:r w:rsidR="00BC0AAA" w:rsidRPr="00496A6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496A6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выполняется.</w:t>
      </w:r>
    </w:p>
    <w:p w14:paraId="6758693A" w14:textId="77777777" w:rsidR="00B35AD3" w:rsidRPr="000D11B7" w:rsidRDefault="00B35AD3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4EDBBE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Критерий 3.12.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Обеспечение при организации учебного процесса эффективного взаимодействия преподавателей и студентов в области обучения и научных исследований, направленных на развитие динамичной образовательной среды, поддержку индивидуальных достижений студентов </w:t>
      </w:r>
    </w:p>
    <w:p w14:paraId="4E50D905" w14:textId="54CC0C35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Эффективное взаимодействие преподавателей и студентов кафедры Гражданского права и процесса в области обучения и научных исследований, направленных на развитие динамичной образовательной среды</w:t>
      </w:r>
      <w:r w:rsidR="004669A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поддержк</w:t>
      </w:r>
      <w:r w:rsidR="004669A9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индивидуальных достижений студентов выполняется за счет:</w:t>
      </w:r>
    </w:p>
    <w:p w14:paraId="0EA27C39" w14:textId="45083C60" w:rsidR="00B35AD3" w:rsidRPr="000D11B7" w:rsidRDefault="00B35AD3" w:rsidP="000D11B7">
      <w:pPr>
        <w:pStyle w:val="tkTekst"/>
        <w:numPr>
          <w:ilvl w:val="0"/>
          <w:numId w:val="4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</w:t>
      </w:r>
      <w:proofErr w:type="gram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выполнения лекционных и практических занятий с использованием интерактивных средств обучения;</w:t>
      </w:r>
      <w:r w:rsidR="002C732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применения средств оперативной связи преподавателя и студента (электронная почта, группы в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вотс-апе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14:paraId="0A843D4C" w14:textId="0E7DDFD1" w:rsidR="00B35AD3" w:rsidRPr="000D11B7" w:rsidRDefault="00B35AD3" w:rsidP="000D11B7">
      <w:pPr>
        <w:pStyle w:val="tkTekst"/>
        <w:numPr>
          <w:ilvl w:val="0"/>
          <w:numId w:val="4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</w:t>
      </w:r>
      <w:proofErr w:type="gram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мест прохождения практик в государственных органах и частных коммерческих структурах Кыргызской Республики, реализующих теорию и практику кафедры Гражданского права и процесса в различных областях своей деятельности (</w:t>
      </w:r>
      <w:r w:rsidR="00145AD6" w:rsidRPr="008D489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2C7329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Места прохождения практик, 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оговоры </w:t>
      </w:r>
      <w:r w:rsidR="002C7329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 работодателями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(http://cilaw.krsu.edu.kg/index.php/obrazovatelnaya-deyatelnost);</w:t>
      </w:r>
    </w:p>
    <w:p w14:paraId="0E3054FE" w14:textId="77777777" w:rsidR="00B35AD3" w:rsidRPr="000D11B7" w:rsidRDefault="00B35AD3" w:rsidP="000D11B7">
      <w:pPr>
        <w:pStyle w:val="tkTekst"/>
        <w:numPr>
          <w:ilvl w:val="0"/>
          <w:numId w:val="4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</w:t>
      </w:r>
      <w:proofErr w:type="gram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ежегодных студенческих научно-практических конференций и круглых столов (</w:t>
      </w:r>
      <w:hyperlink r:id="rId80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http://law.krsu.edu.kg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14:paraId="6F395994" w14:textId="77777777" w:rsidR="00B35AD3" w:rsidRPr="000D11B7" w:rsidRDefault="00B35AD3" w:rsidP="000D11B7">
      <w:pPr>
        <w:pStyle w:val="tkTekst"/>
        <w:numPr>
          <w:ilvl w:val="0"/>
          <w:numId w:val="4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публикации</w:t>
      </w:r>
      <w:proofErr w:type="gram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результатов НИРС (</w:t>
      </w:r>
      <w:hyperlink r:id="rId81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http://law.krsu.edu.kg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14:paraId="062E83A5" w14:textId="77777777" w:rsidR="00B35AD3" w:rsidRPr="000D11B7" w:rsidRDefault="00B35AD3" w:rsidP="000D11B7">
      <w:pPr>
        <w:pStyle w:val="tkTekst"/>
        <w:numPr>
          <w:ilvl w:val="0"/>
          <w:numId w:val="4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сложившейся</w:t>
      </w:r>
      <w:proofErr w:type="gram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системы поддержки индивидуальных достижений студентов путем: перевода с контрактной формы обучения на бюджетную; вручения дипломов, грамот, сертификатов за участие в различных формах НИРС; публикации в «Вестнике КРСУ» (рецензируемом ВАК РФ и КР, и включенным в РИНЦ); бонусных баллов в БРС; предоставления рекомендательного письма по окончании ВУЗа. Все достижения студентов отражаются в личных портфолио студентов;</w:t>
      </w:r>
    </w:p>
    <w:p w14:paraId="417D149A" w14:textId="30E7D942" w:rsidR="00B35AD3" w:rsidRPr="000D11B7" w:rsidRDefault="00B35AD3" w:rsidP="000D11B7">
      <w:pPr>
        <w:pStyle w:val="tkTekst"/>
        <w:numPr>
          <w:ilvl w:val="0"/>
          <w:numId w:val="4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</w:t>
      </w:r>
      <w:proofErr w:type="gram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студентам возможности получения образовательных услу</w:t>
      </w:r>
      <w:r w:rsidR="009B6202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г в зарубежном ВУЗе (</w:t>
      </w:r>
      <w:r w:rsidR="00145AD6" w:rsidRPr="008D489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Положение </w:t>
      </w:r>
      <w:r w:rsidR="00BC443C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международной академической мобильности студентов </w:t>
      </w:r>
      <w:r w:rsidR="00BC443C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государственного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образовательного учреждения высшего профессионального образования Кыргызско-Российский Славянский Университет (Утверждено приказом №</w:t>
      </w:r>
      <w:r w:rsidR="00BC443C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398-П от 19 августа 2019 года).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https://krsu.edu.kg/images/informacia/1_documents/1_urovnevaya_systema_obr/polojenie_ob_obr_deyatelnosti/poloj_o_mejd_akad_mob_stud.pdf).</w:t>
      </w:r>
    </w:p>
    <w:p w14:paraId="3735977B" w14:textId="475FB444" w:rsidR="00B35AD3" w:rsidRPr="000D11B7" w:rsidRDefault="00B35AD3" w:rsidP="000D11B7">
      <w:pPr>
        <w:pStyle w:val="tkTekst"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обеспечения при организации учебного процесса эффективного взаимодействия преподавателей и студентов в области обучения и научных исследований регулируется Положением «О контактной работе обучающихся с педагогическими работниками КРСУ и (или) лицами, привлекаемыми к реализации образовательных программ на иных условиях» (Утверждено приказом №398-П от 19</w:t>
      </w:r>
      <w:r w:rsidR="009B6202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августа 2019 года) (</w:t>
      </w:r>
      <w:r w:rsidR="00145AD6" w:rsidRPr="008D489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="00BC443C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Положение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BC443C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контактной работе обучающихся с педагогическими работниками КРСУ и (или) лицами, привлекаемыми к реализации образовате</w:t>
      </w:r>
      <w:r w:rsidR="00BC443C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льных программ на иных условиях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hyperlink r:id="rId82" w:history="1">
        <w:r w:rsidRPr="000D11B7">
          <w:rPr>
            <w:rStyle w:val="af2"/>
            <w:rFonts w:ascii="Times New Roman" w:hAnsi="Times New Roman" w:cs="Times New Roman"/>
            <w:i/>
            <w:color w:val="000000" w:themeColor="text1"/>
            <w:sz w:val="24"/>
            <w:szCs w:val="24"/>
          </w:rPr>
          <w:t>https://krsu.edu.kg/images/informacia/1_documents/1_urovnevaya_systema_obr/polojenie_ob_obr_deyatelnosti/polojenye_o_kontaktnoi_rabote_obuchayushihsya.pdf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14:paraId="39A69590" w14:textId="57AA3163" w:rsidR="00B35AD3" w:rsidRPr="00496A6B" w:rsidRDefault="00B35AD3" w:rsidP="000D11B7">
      <w:pPr>
        <w:pStyle w:val="tkTekst"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96A6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Критерий выполняется</w:t>
      </w:r>
    </w:p>
    <w:p w14:paraId="46C48EB4" w14:textId="77777777" w:rsidR="00B35AD3" w:rsidRPr="000D11B7" w:rsidRDefault="00B35AD3" w:rsidP="000D11B7">
      <w:pPr>
        <w:pStyle w:val="tkTekst"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359E39" w14:textId="77777777" w:rsidR="00B35AD3" w:rsidRPr="000D11B7" w:rsidRDefault="00B35AD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Критерий 3.13.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Наличие в образовательных программах необходимых видов практик, стажировок, интернатуры и других видов обучения вне стен высшего учебного заведения для приобретения практического опыта, имеющего отношение к обучению студентов</w:t>
      </w:r>
    </w:p>
    <w:p w14:paraId="7503B244" w14:textId="77777777" w:rsidR="00B35AD3" w:rsidRPr="000D11B7" w:rsidRDefault="00B35AD3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 кафедре Гражданского права и процесса предусмотрено проведение следующих видов практик: </w:t>
      </w:r>
    </w:p>
    <w:p w14:paraId="29DAD86F" w14:textId="77777777" w:rsidR="00B35AD3" w:rsidRPr="000D11B7" w:rsidRDefault="00B35AD3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учебная практика по получению первичных и профессиональных навыков;</w:t>
      </w:r>
    </w:p>
    <w:p w14:paraId="4BADEC5F" w14:textId="77777777" w:rsidR="00B35AD3" w:rsidRPr="000D11B7" w:rsidRDefault="00B35AD3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производственная практика по получению профессиональных умений и опыта в профессиональной деятельности № 1;</w:t>
      </w:r>
    </w:p>
    <w:p w14:paraId="6A51CE61" w14:textId="77777777" w:rsidR="00B35AD3" w:rsidRPr="000D11B7" w:rsidRDefault="00B35AD3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производственная практика по получению профессиональных умений и опыта в профессиональной деятельности № 2.</w:t>
      </w:r>
    </w:p>
    <w:p w14:paraId="5F673F38" w14:textId="5CA2B50E" w:rsidR="00B35AD3" w:rsidRPr="000D11B7" w:rsidRDefault="00B35AD3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Локальным актом, определяющим порядок прохождения студентами предусмотренных практик является Положение «О практике обучающихся, осваивающих образовательные программы высшего образования (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бакалавриат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специалитет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магистратура» (Утверждено приказом № 398-П от 19 августа 20</w:t>
      </w:r>
      <w:r w:rsidR="009B6202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19 года) (</w:t>
      </w:r>
      <w:r w:rsidR="00145AD6" w:rsidRPr="008D48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Положение </w:t>
      </w:r>
      <w:r w:rsidR="00BC443C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о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практике обучающихся, осваивающих образовательные программы высшего образования (</w:t>
      </w:r>
      <w:proofErr w:type="spellStart"/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бакалавриат</w:t>
      </w:r>
      <w:proofErr w:type="spellEnd"/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специалитет</w:t>
      </w:r>
      <w:proofErr w:type="spellEnd"/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, магистратура»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https://krsu.edu.kg/images/informacia/1_documents/1_urovnevaya_systema_obr/polojenie_ob_obr_deyatelnosti/poloj_o_praktike.pdf)</w:t>
      </w:r>
    </w:p>
    <w:p w14:paraId="16F13B56" w14:textId="0E613778" w:rsidR="00B35AD3" w:rsidRPr="000D11B7" w:rsidRDefault="00B35AD3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Объемы практик в составе ООП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бакалавриата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определяются учебным планом, составленным в соответствии с требованиями стандартов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="00145AD6" w:rsidRPr="008D48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ООП 2015, 2018 года;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Договоры о прохождении практик (</w:t>
      </w:r>
      <w:hyperlink r:id="rId83" w:history="1">
        <w:r w:rsidRPr="000D11B7">
          <w:rPr>
            <w:rStyle w:val="af2"/>
            <w:rFonts w:ascii="Times New Roman" w:hAnsi="Times New Roman" w:cs="Times New Roman"/>
            <w:i/>
            <w:color w:val="000000" w:themeColor="text1"/>
            <w:sz w:val="24"/>
            <w:szCs w:val="24"/>
          </w:rPr>
          <w:t>http://cilaw.krsu.edu.kg/index.php/obrazovatelnaya-deyatelnost</w:t>
        </w:r>
      </w:hyperlink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).</w:t>
      </w:r>
    </w:p>
    <w:p w14:paraId="2951C893" w14:textId="32FD230C" w:rsidR="00B35AD3" w:rsidRPr="000D11B7" w:rsidRDefault="00B35AD3" w:rsidP="000D11B7">
      <w:pPr>
        <w:pStyle w:val="tkTekst"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Помимо этого, в рамках международной академической мобильности, в целях повышения качества обучения, внедрения новых форм и технологий обучения, участии в международной системе образования студентам предоставляется возможность пройти обучение в зарубежном ВУЗе </w:t>
      </w:r>
      <w:r w:rsidR="00392E1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145AD6" w:rsidRPr="008D489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Положение </w:t>
      </w:r>
      <w:r w:rsidR="00BC443C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международной академической мобильности студентов госуд</w:t>
      </w:r>
      <w:r w:rsidR="004669A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рственного образовательного учреждения высшего профессионального образования Кыргызско-Российский Славянский Университет (Утверждено приказом № 398-П от 19 августа 2019 г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ода) </w:t>
      </w:r>
      <w:hyperlink r:id="rId84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https://krsu.edu.kg/images/informacia/1_documents/1_urovnevaya_systema_obr/polojenie_ob_obr_deyatelnosti/poloj_o_mejd_akad_mob_stud.pdf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14:paraId="0E2FEADA" w14:textId="4F7DD499" w:rsidR="00B35AD3" w:rsidRPr="00496A6B" w:rsidRDefault="00B35AD3" w:rsidP="000D11B7">
      <w:pPr>
        <w:pStyle w:val="tkTekst"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96A6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Критерий выполняется</w:t>
      </w:r>
    </w:p>
    <w:p w14:paraId="5F5167DD" w14:textId="77777777" w:rsidR="00B35AD3" w:rsidRPr="000D11B7" w:rsidRDefault="00B35AD3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14:paraId="50530822" w14:textId="77777777" w:rsidR="00B35AD3" w:rsidRPr="000D11B7" w:rsidRDefault="00B35AD3" w:rsidP="000D11B7">
      <w:pPr>
        <w:pStyle w:val="a3"/>
        <w:tabs>
          <w:tab w:val="left" w:pos="708"/>
        </w:tabs>
        <w:ind w:firstLine="709"/>
        <w:jc w:val="both"/>
        <w:rPr>
          <w:b/>
          <w:color w:val="000000" w:themeColor="text1"/>
        </w:rPr>
      </w:pPr>
      <w:r w:rsidRPr="000D11B7">
        <w:rPr>
          <w:b/>
          <w:color w:val="000000" w:themeColor="text1"/>
        </w:rPr>
        <w:t xml:space="preserve">Сильные стороны: </w:t>
      </w:r>
    </w:p>
    <w:p w14:paraId="7111564C" w14:textId="77777777" w:rsidR="00B35AD3" w:rsidRPr="000D11B7" w:rsidRDefault="00B35AD3" w:rsidP="000D11B7">
      <w:pPr>
        <w:pStyle w:val="tkTekst"/>
        <w:numPr>
          <w:ilvl w:val="0"/>
          <w:numId w:val="42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Сформирована система оценивания достижений обучающихся и их электронная фиксация в ИАИС.</w:t>
      </w:r>
    </w:p>
    <w:p w14:paraId="412895F9" w14:textId="77777777" w:rsidR="00B35AD3" w:rsidRPr="000D11B7" w:rsidRDefault="00B35AD3" w:rsidP="000D11B7">
      <w:pPr>
        <w:pStyle w:val="tkTekst"/>
        <w:numPr>
          <w:ilvl w:val="0"/>
          <w:numId w:val="42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Активное использование инновационных методик и педагогических приемов.</w:t>
      </w:r>
    </w:p>
    <w:p w14:paraId="4D0E4EBE" w14:textId="77777777" w:rsidR="00B35AD3" w:rsidRPr="000D11B7" w:rsidRDefault="00B35AD3" w:rsidP="000D11B7">
      <w:pPr>
        <w:pStyle w:val="tkTekst"/>
        <w:numPr>
          <w:ilvl w:val="0"/>
          <w:numId w:val="42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Вовлечение студентов в научную деятельность (участии в различных научно-практических мероприятиях, публикация статей студентов).</w:t>
      </w:r>
    </w:p>
    <w:p w14:paraId="38EFAE55" w14:textId="77777777" w:rsidR="00B35AD3" w:rsidRPr="00496A6B" w:rsidRDefault="00B35AD3" w:rsidP="00496A6B">
      <w:pPr>
        <w:pStyle w:val="tkTekst"/>
        <w:numPr>
          <w:ilvl w:val="0"/>
          <w:numId w:val="42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96A6B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Предоставляемая университетом база студенческих практик дает возможность молодым специалистам быть востребованными в различных сферах профессиональной деятельности.</w:t>
      </w:r>
    </w:p>
    <w:p w14:paraId="5DFFCE84" w14:textId="77777777" w:rsidR="00B35AD3" w:rsidRPr="000D11B7" w:rsidRDefault="00B35AD3" w:rsidP="000D11B7">
      <w:pPr>
        <w:pStyle w:val="af5"/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14:paraId="39A27D6A" w14:textId="77777777" w:rsidR="00B35AD3" w:rsidRPr="000D11B7" w:rsidRDefault="00B35AD3" w:rsidP="000D11B7">
      <w:pPr>
        <w:pStyle w:val="a3"/>
        <w:tabs>
          <w:tab w:val="left" w:pos="708"/>
        </w:tabs>
        <w:ind w:firstLine="709"/>
        <w:jc w:val="both"/>
        <w:rPr>
          <w:b/>
          <w:color w:val="000000" w:themeColor="text1"/>
        </w:rPr>
      </w:pPr>
      <w:r w:rsidRPr="000D11B7">
        <w:rPr>
          <w:b/>
          <w:color w:val="000000" w:themeColor="text1"/>
        </w:rPr>
        <w:t xml:space="preserve">Слабые стороны: </w:t>
      </w:r>
    </w:p>
    <w:p w14:paraId="2EEB8010" w14:textId="77777777" w:rsidR="00B35AD3" w:rsidRPr="000D11B7" w:rsidRDefault="00B35AD3" w:rsidP="000D11B7">
      <w:pPr>
        <w:pStyle w:val="af5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/>
          <w:color w:val="000000" w:themeColor="text1"/>
          <w:sz w:val="24"/>
          <w:szCs w:val="24"/>
        </w:rPr>
        <w:t xml:space="preserve">Слабая </w:t>
      </w:r>
      <w:proofErr w:type="spellStart"/>
      <w:r w:rsidRPr="000D11B7">
        <w:rPr>
          <w:rFonts w:ascii="Times New Roman" w:hAnsi="Times New Roman"/>
          <w:color w:val="000000" w:themeColor="text1"/>
          <w:sz w:val="24"/>
          <w:szCs w:val="24"/>
        </w:rPr>
        <w:t>довузовская</w:t>
      </w:r>
      <w:proofErr w:type="spellEnd"/>
      <w:r w:rsidRPr="000D11B7">
        <w:rPr>
          <w:rFonts w:ascii="Times New Roman" w:hAnsi="Times New Roman"/>
          <w:color w:val="000000" w:themeColor="text1"/>
          <w:sz w:val="24"/>
          <w:szCs w:val="24"/>
        </w:rPr>
        <w:t xml:space="preserve"> подготовка студентов.</w:t>
      </w:r>
    </w:p>
    <w:p w14:paraId="26EF400E" w14:textId="56C907C8" w:rsidR="00496A6B" w:rsidRDefault="00496A6B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DE6CB46" w14:textId="77777777" w:rsidR="00496A6B" w:rsidRPr="00496A6B" w:rsidRDefault="00496A6B" w:rsidP="00496A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A6B">
        <w:rPr>
          <w:rFonts w:ascii="Times New Roman" w:hAnsi="Times New Roman" w:cs="Times New Roman"/>
          <w:sz w:val="24"/>
          <w:szCs w:val="24"/>
        </w:rPr>
        <w:t>КРСУ внедряет процессы личностно-ориентированного обучения в свои образовательные программы. Методы, посредством которых реализуются образовательные программы, стимулировать обучающихся к активным действиям в совместном построении образовательного процесса.</w:t>
      </w:r>
    </w:p>
    <w:p w14:paraId="3A1100B1" w14:textId="77777777" w:rsidR="00496A6B" w:rsidRPr="00496A6B" w:rsidRDefault="00496A6B" w:rsidP="00496A6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496A6B">
        <w:rPr>
          <w:rFonts w:ascii="Times New Roman" w:hAnsi="Times New Roman" w:cs="Times New Roman"/>
          <w:sz w:val="24"/>
          <w:szCs w:val="24"/>
        </w:rPr>
        <w:t>Аккредитационный</w:t>
      </w:r>
      <w:proofErr w:type="spellEnd"/>
      <w:r w:rsidRPr="00496A6B">
        <w:rPr>
          <w:rFonts w:ascii="Times New Roman" w:hAnsi="Times New Roman" w:cs="Times New Roman"/>
          <w:sz w:val="24"/>
          <w:szCs w:val="24"/>
        </w:rPr>
        <w:t xml:space="preserve"> стандарт </w:t>
      </w:r>
      <w:r w:rsidRPr="00496A6B">
        <w:rPr>
          <w:rFonts w:ascii="Times New Roman" w:hAnsi="Times New Roman" w:cs="Times New Roman"/>
          <w:b/>
          <w:sz w:val="24"/>
          <w:szCs w:val="24"/>
        </w:rPr>
        <w:t>Минимальные требования к личностно-ориентированному обучению и оценке успеваемости обучающихся</w:t>
      </w:r>
      <w:r w:rsidRPr="00496A6B">
        <w:rPr>
          <w:rFonts w:ascii="Times New Roman" w:hAnsi="Times New Roman" w:cs="Times New Roman"/>
          <w:sz w:val="24"/>
          <w:szCs w:val="24"/>
        </w:rPr>
        <w:t xml:space="preserve"> выполняется в полном объеме.</w:t>
      </w:r>
    </w:p>
    <w:p w14:paraId="793C6B21" w14:textId="77777777" w:rsidR="00496A6B" w:rsidRDefault="00496A6B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5D346E7" w14:textId="275FF2B8" w:rsidR="00B35AD3" w:rsidRPr="000D11B7" w:rsidRDefault="00B35AD3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 w:type="page"/>
      </w:r>
    </w:p>
    <w:p w14:paraId="3190B6E2" w14:textId="77777777" w:rsidR="00A47FF5" w:rsidRPr="000D11B7" w:rsidRDefault="00A47FF5" w:rsidP="000D11B7">
      <w:pPr>
        <w:pStyle w:val="1"/>
        <w:numPr>
          <w:ilvl w:val="0"/>
          <w:numId w:val="30"/>
        </w:numPr>
        <w:ind w:left="0" w:firstLine="709"/>
        <w:rPr>
          <w:color w:val="000000" w:themeColor="text1"/>
        </w:rPr>
      </w:pPr>
      <w:r w:rsidRPr="000D11B7">
        <w:rPr>
          <w:color w:val="000000" w:themeColor="text1"/>
        </w:rPr>
        <w:t>Минимальные требования к приему обучающихся (студентов), признанию результатов образования и выпуску обучающихся (студентов)</w:t>
      </w:r>
    </w:p>
    <w:p w14:paraId="17C4DA70" w14:textId="77777777" w:rsidR="00A47FF5" w:rsidRPr="000D11B7" w:rsidRDefault="00A47FF5" w:rsidP="000D11B7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5FCC876" w14:textId="77777777" w:rsidR="00A47FF5" w:rsidRPr="000D11B7" w:rsidRDefault="00A47FF5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Критерий 4.1. Использование беспристрастных и объективных методов и процедур отбора и приема обучающихся (студентов), а также исключение необоснованных преград для поступления потенциальных обучающихся (студентов)</w:t>
      </w:r>
    </w:p>
    <w:p w14:paraId="73D318D1" w14:textId="77777777" w:rsidR="00C47362" w:rsidRPr="00C47362" w:rsidRDefault="00C47362" w:rsidP="00C4736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23" w:name="_Hlk32066306"/>
      <w:r w:rsidRPr="00C47362">
        <w:rPr>
          <w:rFonts w:ascii="Times New Roman" w:hAnsi="Times New Roman" w:cs="Times New Roman"/>
          <w:sz w:val="24"/>
          <w:szCs w:val="24"/>
        </w:rPr>
        <w:t xml:space="preserve">Прием на программы </w:t>
      </w:r>
      <w:proofErr w:type="spellStart"/>
      <w:r w:rsidRPr="00C47362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C4736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47362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Pr="00C47362">
        <w:rPr>
          <w:rFonts w:ascii="Times New Roman" w:hAnsi="Times New Roman" w:cs="Times New Roman"/>
          <w:sz w:val="24"/>
          <w:szCs w:val="24"/>
        </w:rPr>
        <w:t xml:space="preserve"> осуществляется на основании Правил приема в КРСУ, ежегодно разрабатываемых КРСУ, учитывающих требования порядка приема в вузы КР и РФ и согласованных с </w:t>
      </w:r>
      <w:proofErr w:type="spellStart"/>
      <w:r w:rsidRPr="00C47362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C47362">
        <w:rPr>
          <w:rFonts w:ascii="Times New Roman" w:hAnsi="Times New Roman" w:cs="Times New Roman"/>
          <w:sz w:val="24"/>
          <w:szCs w:val="24"/>
        </w:rPr>
        <w:t xml:space="preserve"> КР. (</w:t>
      </w:r>
      <w:r w:rsidRPr="00C47362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C47362">
        <w:rPr>
          <w:rFonts w:ascii="Times New Roman" w:hAnsi="Times New Roman" w:cs="Times New Roman"/>
          <w:i/>
          <w:sz w:val="24"/>
          <w:szCs w:val="24"/>
        </w:rPr>
        <w:t>Правила приема в ГОУ ВПО КРСУ)</w:t>
      </w:r>
    </w:p>
    <w:p w14:paraId="046BEDF6" w14:textId="77777777" w:rsidR="00C47362" w:rsidRPr="00C47362" w:rsidRDefault="00C47362" w:rsidP="00C4736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7362">
        <w:rPr>
          <w:rFonts w:ascii="Times New Roman" w:hAnsi="Times New Roman" w:cs="Times New Roman"/>
          <w:sz w:val="24"/>
          <w:szCs w:val="24"/>
        </w:rPr>
        <w:t xml:space="preserve">Для приема документов от поступающих, проведения вступительных испытаний, зачисления в университет создается приемная комиссия. Основной задачей приемной комиссии является выполнение плана приема на бюджетную, </w:t>
      </w:r>
      <w:proofErr w:type="spellStart"/>
      <w:r w:rsidRPr="00C47362">
        <w:rPr>
          <w:rFonts w:ascii="Times New Roman" w:hAnsi="Times New Roman" w:cs="Times New Roman"/>
          <w:sz w:val="24"/>
          <w:szCs w:val="24"/>
        </w:rPr>
        <w:t>грантовую</w:t>
      </w:r>
      <w:proofErr w:type="spellEnd"/>
      <w:r w:rsidRPr="00C47362">
        <w:rPr>
          <w:rFonts w:ascii="Times New Roman" w:hAnsi="Times New Roman" w:cs="Times New Roman"/>
          <w:sz w:val="24"/>
          <w:szCs w:val="24"/>
        </w:rPr>
        <w:t xml:space="preserve"> и контрактную основы обучения при условии соблюдения прав граждан на образование, установленных Конституциями и законодательством Кыргызской Республики и Российской Федерации, гласности и открытости всех процедур приема. (</w:t>
      </w:r>
      <w:r w:rsidRPr="00C47362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C47362">
        <w:rPr>
          <w:rFonts w:ascii="Times New Roman" w:hAnsi="Times New Roman" w:cs="Times New Roman"/>
          <w:i/>
          <w:sz w:val="24"/>
          <w:szCs w:val="24"/>
        </w:rPr>
        <w:t xml:space="preserve"> Положения, регламентирующие работу приемной комиссии</w:t>
      </w:r>
      <w:r w:rsidRPr="00C47362">
        <w:rPr>
          <w:rFonts w:ascii="Times New Roman" w:hAnsi="Times New Roman" w:cs="Times New Roman"/>
          <w:sz w:val="24"/>
          <w:szCs w:val="24"/>
        </w:rPr>
        <w:t>)</w:t>
      </w:r>
    </w:p>
    <w:p w14:paraId="3B94965D" w14:textId="77777777" w:rsidR="00C47362" w:rsidRPr="00C47362" w:rsidRDefault="00C47362" w:rsidP="00C4736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7362">
        <w:rPr>
          <w:rFonts w:ascii="Times New Roman" w:hAnsi="Times New Roman" w:cs="Times New Roman"/>
          <w:sz w:val="24"/>
          <w:szCs w:val="24"/>
        </w:rPr>
        <w:t>Беспристрастность и объективность методов и процедур отбора и приема студентов обеспечивается строгим выполнением требований нормативных актов КР и РФ, а именно:</w:t>
      </w:r>
    </w:p>
    <w:p w14:paraId="4E5936C4" w14:textId="77777777" w:rsidR="00C47362" w:rsidRPr="00C47362" w:rsidRDefault="00C47362" w:rsidP="00C47362">
      <w:pPr>
        <w:pStyle w:val="tkTekst"/>
        <w:numPr>
          <w:ilvl w:val="0"/>
          <w:numId w:val="4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C47362">
        <w:rPr>
          <w:rFonts w:ascii="Times New Roman" w:hAnsi="Times New Roman" w:cs="Times New Roman"/>
          <w:sz w:val="24"/>
          <w:szCs w:val="24"/>
        </w:rPr>
        <w:t>учет</w:t>
      </w:r>
      <w:proofErr w:type="gramEnd"/>
      <w:r w:rsidRPr="00C47362">
        <w:rPr>
          <w:rFonts w:ascii="Times New Roman" w:hAnsi="Times New Roman" w:cs="Times New Roman"/>
          <w:sz w:val="24"/>
          <w:szCs w:val="24"/>
        </w:rPr>
        <w:t xml:space="preserve"> результатов ОРТ на </w:t>
      </w:r>
      <w:proofErr w:type="spellStart"/>
      <w:r w:rsidRPr="00C47362">
        <w:rPr>
          <w:rFonts w:ascii="Times New Roman" w:hAnsi="Times New Roman" w:cs="Times New Roman"/>
          <w:sz w:val="24"/>
          <w:szCs w:val="24"/>
        </w:rPr>
        <w:t>грантовые</w:t>
      </w:r>
      <w:proofErr w:type="spellEnd"/>
      <w:r w:rsidRPr="00C47362">
        <w:rPr>
          <w:rFonts w:ascii="Times New Roman" w:hAnsi="Times New Roman" w:cs="Times New Roman"/>
          <w:sz w:val="24"/>
          <w:szCs w:val="24"/>
        </w:rPr>
        <w:t xml:space="preserve"> и контрактные места только при наличии баллов выше пороговых, устанавливаемых </w:t>
      </w:r>
      <w:proofErr w:type="spellStart"/>
      <w:r w:rsidRPr="00C47362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C47362">
        <w:rPr>
          <w:rFonts w:ascii="Times New Roman" w:hAnsi="Times New Roman" w:cs="Times New Roman"/>
          <w:sz w:val="24"/>
          <w:szCs w:val="24"/>
        </w:rPr>
        <w:t xml:space="preserve"> КР, посредством автоматизированной системы регистрации талонов ОРТ с возможностью онлайн-фиксации на официальном сайте КРСУ и на мониторах в корпусе;</w:t>
      </w:r>
    </w:p>
    <w:p w14:paraId="4F96D3E5" w14:textId="77777777" w:rsidR="00C47362" w:rsidRPr="00C47362" w:rsidRDefault="00C47362" w:rsidP="00C47362">
      <w:pPr>
        <w:pStyle w:val="tkTekst"/>
        <w:numPr>
          <w:ilvl w:val="0"/>
          <w:numId w:val="4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C47362">
        <w:rPr>
          <w:rFonts w:ascii="Times New Roman" w:hAnsi="Times New Roman" w:cs="Times New Roman"/>
          <w:sz w:val="24"/>
          <w:szCs w:val="24"/>
        </w:rPr>
        <w:t>проведение</w:t>
      </w:r>
      <w:proofErr w:type="gramEnd"/>
      <w:r w:rsidRPr="00C47362">
        <w:rPr>
          <w:rFonts w:ascii="Times New Roman" w:hAnsi="Times New Roman" w:cs="Times New Roman"/>
          <w:sz w:val="24"/>
          <w:szCs w:val="24"/>
        </w:rPr>
        <w:t xml:space="preserve"> вступительных испытаний на бюджетные места, финансируемые федеральным бюджетом РФ в формате бланочного тестирования, обеспеченного видеонаблюдением и компьютерной проверкой результатов (исключение человеческого фактора) и публикацией результатов тестирования на следующий день после проведения;</w:t>
      </w:r>
    </w:p>
    <w:p w14:paraId="684BD819" w14:textId="77777777" w:rsidR="00C47362" w:rsidRPr="00C47362" w:rsidRDefault="00C47362" w:rsidP="00C4736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7362">
        <w:rPr>
          <w:rFonts w:ascii="Times New Roman" w:hAnsi="Times New Roman" w:cs="Times New Roman"/>
          <w:sz w:val="24"/>
          <w:szCs w:val="24"/>
        </w:rPr>
        <w:t>Вся информация по сопровождению приемной компании своевременно публикуется на официальном сайте и стендах приемной комиссии.</w:t>
      </w:r>
    </w:p>
    <w:p w14:paraId="40AE241A" w14:textId="34365C60" w:rsidR="00C47362" w:rsidRPr="00C47362" w:rsidRDefault="00C47362" w:rsidP="00C4736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7362">
        <w:rPr>
          <w:rFonts w:ascii="Times New Roman" w:hAnsi="Times New Roman" w:cs="Times New Roman"/>
          <w:sz w:val="24"/>
          <w:szCs w:val="24"/>
        </w:rPr>
        <w:t>Ежегодные проверки со стороны ЦООМО</w:t>
      </w:r>
      <w:r w:rsidR="004669A9">
        <w:rPr>
          <w:rFonts w:ascii="Times New Roman" w:hAnsi="Times New Roman" w:cs="Times New Roman"/>
          <w:sz w:val="24"/>
          <w:szCs w:val="24"/>
        </w:rPr>
        <w:t xml:space="preserve"> </w:t>
      </w:r>
      <w:r w:rsidRPr="00C47362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C47362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C47362">
        <w:rPr>
          <w:rFonts w:ascii="Times New Roman" w:hAnsi="Times New Roman" w:cs="Times New Roman"/>
          <w:sz w:val="24"/>
          <w:szCs w:val="24"/>
        </w:rPr>
        <w:t xml:space="preserve"> КР подтверждают соблюдение КРСУ всех установленных норм по приему в вуз.</w:t>
      </w:r>
    </w:p>
    <w:p w14:paraId="73ABDE4C" w14:textId="77777777" w:rsidR="00C47362" w:rsidRPr="00C47362" w:rsidRDefault="00C47362" w:rsidP="00C4736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47362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14:paraId="237BF62F" w14:textId="77777777" w:rsidR="00C47362" w:rsidRPr="00C47362" w:rsidRDefault="00C47362" w:rsidP="00C4736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5A02431" w14:textId="77777777" w:rsidR="00C47362" w:rsidRPr="00C47362" w:rsidRDefault="00C47362" w:rsidP="00C47362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47362">
        <w:rPr>
          <w:rFonts w:ascii="Times New Roman" w:hAnsi="Times New Roman" w:cs="Times New Roman"/>
          <w:b/>
          <w:sz w:val="24"/>
          <w:szCs w:val="24"/>
          <w:u w:val="single"/>
        </w:rPr>
        <w:t>Критерий 4.2. Прозрачное и последовательное применение правил, процесса и критериев приема обучающихся (студентов)</w:t>
      </w:r>
    </w:p>
    <w:p w14:paraId="4B9951B4" w14:textId="77777777" w:rsidR="00C47362" w:rsidRPr="00C47362" w:rsidRDefault="00C47362" w:rsidP="00C4736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7362">
        <w:rPr>
          <w:rFonts w:ascii="Times New Roman" w:hAnsi="Times New Roman" w:cs="Times New Roman"/>
          <w:sz w:val="24"/>
          <w:szCs w:val="24"/>
        </w:rPr>
        <w:t>Информационное сопровождение приемной комиссии осуществляется на официальном сайте университета и на стендах приемной комиссии. Функционирует автоматизированная система собственной разработки «Абитуриент-экспресс» для оперативного и объективного информационного сопровождения приемной кампании Ответственный секретарь приемной комиссии организует процедуру поступления. Решения принимаются на заседаниях приемной комиссии и оперативно доводятся до заинтересованных лиц.</w:t>
      </w:r>
    </w:p>
    <w:p w14:paraId="53E0416D" w14:textId="77777777" w:rsidR="00C47362" w:rsidRPr="00C47362" w:rsidRDefault="00C47362" w:rsidP="00C4736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7362">
        <w:rPr>
          <w:rFonts w:ascii="Times New Roman" w:hAnsi="Times New Roman" w:cs="Times New Roman"/>
          <w:sz w:val="24"/>
          <w:szCs w:val="24"/>
        </w:rPr>
        <w:t>При возникновении конфликтных вопросов имеется возможность обратиться за апелляцией или вопрос может быть рассмотрен в индивидуальном порядке приемной комиссией на основании личного заявления. При одинаковых результатах используются Критерии отбора при равных баллах, решение оформляется протоколом заседания приемной комиссии.</w:t>
      </w:r>
    </w:p>
    <w:p w14:paraId="5D3AE709" w14:textId="77777777" w:rsidR="00C47362" w:rsidRPr="00C47362" w:rsidRDefault="00C47362" w:rsidP="00C4736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7362">
        <w:rPr>
          <w:rFonts w:ascii="Times New Roman" w:hAnsi="Times New Roman" w:cs="Times New Roman"/>
          <w:sz w:val="24"/>
          <w:szCs w:val="24"/>
        </w:rPr>
        <w:t>Приемная кампания завершается отчетом ответственного секретаря на Ученом совете вуза.</w:t>
      </w:r>
    </w:p>
    <w:p w14:paraId="37BE2873" w14:textId="77777777" w:rsidR="00C47362" w:rsidRPr="00C47362" w:rsidRDefault="00C47362" w:rsidP="00C4736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7362">
        <w:rPr>
          <w:rFonts w:ascii="Times New Roman" w:hAnsi="Times New Roman" w:cs="Times New Roman"/>
          <w:sz w:val="24"/>
          <w:szCs w:val="24"/>
        </w:rPr>
        <w:t>Прием на всех этапах открыт для наблюдения как непосредственно заинтересованными лицами, так и через систему видеонаблюдения.</w:t>
      </w:r>
    </w:p>
    <w:p w14:paraId="15229800" w14:textId="77777777" w:rsidR="00C47362" w:rsidRPr="00C47362" w:rsidRDefault="00C47362" w:rsidP="00C4736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24" w:name="_Hlk32061144"/>
      <w:r w:rsidRPr="00C47362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bookmarkEnd w:id="23"/>
    <w:bookmarkEnd w:id="24"/>
    <w:p w14:paraId="27490C26" w14:textId="77777777" w:rsidR="00A47FF5" w:rsidRPr="000D11B7" w:rsidRDefault="00A47FF5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63CDDF" w14:textId="77777777" w:rsidR="00A47FF5" w:rsidRPr="000D11B7" w:rsidRDefault="00A47FF5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Критерий 4.3. Получение полной и своевременной информации и консультации обучающимся (студентом) по выбранной образовательной траектории, а также программам академической мобильности и карьерным возможностям</w:t>
      </w:r>
    </w:p>
    <w:p w14:paraId="67DDA319" w14:textId="2482A0A0" w:rsidR="00A47FF5" w:rsidRPr="000D11B7" w:rsidRDefault="00A47FF5" w:rsidP="000D11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Консультации студентов по учебным, научным и практическим вопросам, сотрудниками кафедры, осуществляются систематически и регулярно. Ежегодно в декабре месяце деканатом юридического факультета проводится анкетирование студентов удовлетворенностью организацией учебного процесса.</w:t>
      </w:r>
    </w:p>
    <w:p w14:paraId="3CC6F409" w14:textId="77777777" w:rsidR="00A47FF5" w:rsidRPr="000D11B7" w:rsidRDefault="00A47FF5" w:rsidP="000D11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Кафедра и деканат юридического факультета информируют студентов о возможностях программ академической мобильности и организуют встречи с работодателями и иными заинтересованными сторонами. Кроме того, студенты регулярно принимают участие в круглых столах и мастер-классах по направлению юриспруденция (сертификат является подтверждающим документом).</w:t>
      </w:r>
    </w:p>
    <w:p w14:paraId="378CE412" w14:textId="77777777" w:rsidR="00A47FF5" w:rsidRPr="000D11B7" w:rsidRDefault="00A47FF5" w:rsidP="000D11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регулярной основе, информирование и консультирование студентов осуществляется кураторами курсов, по всем вопросам, связанным с организацией учебного процесса по выбранной образовательной траектории. Деятельность кураторов регламентирована положением о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кураторско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-воспитательной работе со студентами.</w:t>
      </w:r>
    </w:p>
    <w:p w14:paraId="33166879" w14:textId="5C401D72" w:rsidR="00A47FF5" w:rsidRPr="000D11B7" w:rsidRDefault="00A47FF5" w:rsidP="000D11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Кроме того, информирование студентов осуществляется, через личные кабинеты в Интегрированной Автоматизированной Информационной Системы (ИАИС), и Системы дистанционного обучения КРСУ (для студентов</w:t>
      </w:r>
      <w:r w:rsidR="00C4736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проходящих обучение дистанционно). </w:t>
      </w:r>
    </w:p>
    <w:p w14:paraId="7DB2ACF1" w14:textId="77777777" w:rsidR="00A47FF5" w:rsidRPr="000D11B7" w:rsidRDefault="00A47FF5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Обучение на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бакалавриате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полностью перестроено на образовательные стандарты нового поколения. Вся учебная нагрузка распределяется в кредит-часах, согласно требованиям Болонского процесса. Одной из основных целей Болонского процесса является «содействие мобильности путем преодоления препятствий эффективному осуществлению свободного передвижения».</w:t>
      </w:r>
    </w:p>
    <w:p w14:paraId="4AA1823A" w14:textId="77777777" w:rsidR="00A47FF5" w:rsidRPr="000D11B7" w:rsidRDefault="00A47FF5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 учебных планах кафедры соблюдается последовательность изучения дисциплин, применяется дифференцированный подход к обучению. Учебный план разработан с учетом академической мобильности.</w:t>
      </w:r>
    </w:p>
    <w:p w14:paraId="310DBB78" w14:textId="77777777" w:rsidR="00A47FF5" w:rsidRPr="000D11B7" w:rsidRDefault="00A47FF5" w:rsidP="000D11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Управление международных связей (УМС), являясь структурным подразделением университета, выступает организатором и координатором осуществления внешних связей с зарубежными партнёрами, способствует расширению научного, педагогического и студенческого обменов.</w:t>
      </w:r>
    </w:p>
    <w:p w14:paraId="76DDC09C" w14:textId="36F29A31" w:rsidR="00A47FF5" w:rsidRPr="000D11B7" w:rsidRDefault="00A47FF5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Полную и своевременную информацию о карьерных возможностях предоставляет отдел практик и трудоустройства студентов КРСУ (</w:t>
      </w:r>
      <w:proofErr w:type="spellStart"/>
      <w:r w:rsidR="007E494A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Приложени</w:t>
      </w:r>
      <w:proofErr w:type="spellEnd"/>
      <w:r w:rsidR="007E494A" w:rsidRPr="000D11B7">
        <w:rPr>
          <w:rFonts w:ascii="Times New Roman" w:hAnsi="Times New Roman" w:cs="Times New Roman"/>
          <w:i/>
          <w:color w:val="000000" w:themeColor="text1"/>
          <w:sz w:val="24"/>
          <w:szCs w:val="24"/>
          <w:lang w:val="ky-KG"/>
        </w:rPr>
        <w:t>я</w:t>
      </w:r>
      <w:r w:rsidR="007E494A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</w:t>
      </w:r>
      <w:hyperlink r:id="rId85" w:history="1">
        <w:r w:rsidRPr="000D11B7">
          <w:rPr>
            <w:rStyle w:val="af2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</w:rPr>
          <w:t>Положение о контактной работе обучающихся с педагогическими работниками</w:t>
        </w:r>
      </w:hyperlink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</w:t>
      </w:r>
      <w:hyperlink r:id="rId86" w:history="1">
        <w:r w:rsidRPr="000D11B7">
          <w:rPr>
            <w:rStyle w:val="af2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</w:rPr>
          <w:t>Положение о международной академической мобильности студентов ГОУВПО КРСУ</w:t>
        </w:r>
      </w:hyperlink>
      <w:r w:rsidR="007E494A" w:rsidRPr="000D11B7">
        <w:rPr>
          <w:rStyle w:val="af2"/>
          <w:rFonts w:ascii="Times New Roman" w:hAnsi="Times New Roman" w:cs="Times New Roman"/>
          <w:i/>
          <w:color w:val="000000" w:themeColor="text1"/>
          <w:sz w:val="24"/>
          <w:szCs w:val="24"/>
          <w:u w:val="none"/>
        </w:rPr>
        <w:t xml:space="preserve">. </w:t>
      </w:r>
      <w:r w:rsidRPr="000D11B7">
        <w:rPr>
          <w:rStyle w:val="af2"/>
          <w:rFonts w:ascii="Times New Roman" w:hAnsi="Times New Roman" w:cs="Times New Roman"/>
          <w:i/>
          <w:color w:val="000000" w:themeColor="text1"/>
          <w:sz w:val="24"/>
          <w:szCs w:val="24"/>
          <w:u w:val="none"/>
        </w:rPr>
        <w:t xml:space="preserve">Положение о </w:t>
      </w:r>
      <w:proofErr w:type="spellStart"/>
      <w:r w:rsidRPr="000D11B7">
        <w:rPr>
          <w:rStyle w:val="af2"/>
          <w:rFonts w:ascii="Times New Roman" w:hAnsi="Times New Roman" w:cs="Times New Roman"/>
          <w:i/>
          <w:color w:val="000000" w:themeColor="text1"/>
          <w:sz w:val="24"/>
          <w:szCs w:val="24"/>
          <w:u w:val="none"/>
        </w:rPr>
        <w:t>кураторско</w:t>
      </w:r>
      <w:proofErr w:type="spellEnd"/>
      <w:r w:rsidRPr="000D11B7">
        <w:rPr>
          <w:rStyle w:val="af2"/>
          <w:rFonts w:ascii="Times New Roman" w:hAnsi="Times New Roman" w:cs="Times New Roman"/>
          <w:i/>
          <w:color w:val="000000" w:themeColor="text1"/>
          <w:sz w:val="24"/>
          <w:szCs w:val="24"/>
          <w:u w:val="none"/>
        </w:rPr>
        <w:t xml:space="preserve">-воспитательной работе </w:t>
      </w:r>
      <w:r w:rsidR="007E494A" w:rsidRPr="000D11B7">
        <w:rPr>
          <w:rStyle w:val="af2"/>
          <w:rFonts w:ascii="Times New Roman" w:hAnsi="Times New Roman" w:cs="Times New Roman"/>
          <w:i/>
          <w:color w:val="000000" w:themeColor="text1"/>
          <w:sz w:val="24"/>
          <w:szCs w:val="24"/>
          <w:u w:val="none"/>
        </w:rPr>
        <w:t xml:space="preserve">со студентами. 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Выдержка из постановления Правительства КР «Об утверждении нормативно правовых актов, регулирующих применение ДОТ» от 26 июня 2014 года</w:t>
      </w:r>
      <w:r w:rsidR="007E494A" w:rsidRPr="000D11B7">
        <w:rPr>
          <w:rFonts w:ascii="Times New Roman" w:hAnsi="Times New Roman" w:cs="Times New Roman"/>
          <w:i/>
          <w:color w:val="000000" w:themeColor="text1"/>
          <w:sz w:val="24"/>
          <w:szCs w:val="24"/>
          <w:lang w:val="ky-KG"/>
        </w:rPr>
        <w:t>).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</w:p>
    <w:p w14:paraId="2F05D864" w14:textId="77777777" w:rsidR="00A47FF5" w:rsidRPr="00C47362" w:rsidRDefault="00A47FF5" w:rsidP="000D11B7">
      <w:pPr>
        <w:shd w:val="clear" w:color="auto" w:fill="FFFFFF"/>
        <w:spacing w:after="0" w:line="240" w:lineRule="auto"/>
        <w:ind w:firstLine="709"/>
        <w:jc w:val="both"/>
        <w:rPr>
          <w:rStyle w:val="af2"/>
          <w:rFonts w:ascii="Times New Roman" w:hAnsi="Times New Roman" w:cs="Times New Roman"/>
          <w:b/>
          <w:i/>
          <w:color w:val="000000" w:themeColor="text1"/>
          <w:sz w:val="24"/>
          <w:szCs w:val="24"/>
          <w:u w:val="none"/>
        </w:rPr>
      </w:pPr>
      <w:r w:rsidRPr="00C47362">
        <w:rPr>
          <w:rStyle w:val="af2"/>
          <w:rFonts w:ascii="Times New Roman" w:hAnsi="Times New Roman" w:cs="Times New Roman"/>
          <w:b/>
          <w:i/>
          <w:color w:val="000000" w:themeColor="text1"/>
          <w:sz w:val="24"/>
          <w:szCs w:val="24"/>
          <w:u w:val="none"/>
        </w:rPr>
        <w:t>Критерий выполняется</w:t>
      </w:r>
    </w:p>
    <w:p w14:paraId="7A3EF693" w14:textId="77777777" w:rsidR="00A47FF5" w:rsidRPr="000D11B7" w:rsidRDefault="00A47FF5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14:paraId="5C865B57" w14:textId="77777777" w:rsidR="00A47FF5" w:rsidRPr="000D11B7" w:rsidRDefault="00A47FF5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Критерий 4.4. Наличие четких процедур и инструментов для сбора, мониторинга и последующих действий на основе информации об академических достижениях обучающихся (студентов)</w:t>
      </w:r>
    </w:p>
    <w:p w14:paraId="296AEEDA" w14:textId="77777777" w:rsidR="00A47FF5" w:rsidRPr="000D11B7" w:rsidRDefault="00A47FF5" w:rsidP="000D11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На кафедре выстроена внутренняя система оценки качества образования. Система оценки качества представляет собой совокупность организационных структур, норм и правил, диагностических и оценочных процедур, обеспечивающих на единой основе оценку образовательных достижений студентов, эффективности образовательных программ с учетом запросов основных пользователей результатами системы оценки качества образования.</w:t>
      </w:r>
    </w:p>
    <w:p w14:paraId="0659D74C" w14:textId="77777777" w:rsidR="00A47FF5" w:rsidRPr="000D11B7" w:rsidRDefault="00A47FF5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источников данных для оценки качества образования используются: образовательная статистика, промежуточная и итоговая аттестация; мониторинговые исследования, отчеты структурных подразделений, посещение учебных и внеурочных мероприятий.</w:t>
      </w:r>
    </w:p>
    <w:p w14:paraId="3FA537A1" w14:textId="77777777" w:rsidR="00A47FF5" w:rsidRPr="000D11B7" w:rsidRDefault="00A47FF5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Четкие процедуры и инструменты сбора и мониторинга академических достижений, обучающихся осуществляется за счет:</w:t>
      </w:r>
    </w:p>
    <w:p w14:paraId="4053FE18" w14:textId="77777777" w:rsidR="00A47FF5" w:rsidRPr="000D11B7" w:rsidRDefault="00A47FF5" w:rsidP="000D11B7">
      <w:pPr>
        <w:pStyle w:val="tkTekst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Интегрированная Автоматизированная Информационная Система (ИАИС), где в течение семестра проставляются все баллы по контрольным точкам согласно технологической карте дисциплины в рамках текущего и рубежного контроля, а также промежуточный контроль по результатам зачета с оценкой или экзамена. Эта электронная система внесения баллов студентов позволяет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мониторить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их рейтинг за весь период обучения. </w:t>
      </w:r>
    </w:p>
    <w:p w14:paraId="7147BA0E" w14:textId="77777777" w:rsidR="00A47FF5" w:rsidRPr="000D11B7" w:rsidRDefault="00A47FF5" w:rsidP="000D11B7">
      <w:pPr>
        <w:pStyle w:val="tkTekst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Портфолио студента (ИАИС), содержащее анкетные данные студента, учебную карту, все копии сертификатов и грамот, позволяет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мониторить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учебный процесс и НИР студента. </w:t>
      </w:r>
    </w:p>
    <w:p w14:paraId="67B99508" w14:textId="77777777" w:rsidR="00A47FF5" w:rsidRPr="000D11B7" w:rsidRDefault="00A47FF5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Мониторинг вышеуказанных критериев позволяет кафедре, предлагать кандидатуры студентов для перевода из контрактной формы обучения на бюджетную; рекомендовать на образовательные стипендии; а также рекомендовать деканату в качестве кандидатур на отчисление студентов, имеющих низкие показатели успеваемости. </w:t>
      </w:r>
    </w:p>
    <w:p w14:paraId="289C9231" w14:textId="4258D41F" w:rsidR="00A47FF5" w:rsidRPr="000D11B7" w:rsidRDefault="00A47FF5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  <w:lang w:val="ky-KG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Решение о поощрении студентов</w:t>
      </w:r>
      <w:r w:rsidR="004669A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имеющих положительную успеваемость, а также высокие достижения в спортивной творческой и общественной деятельности принимается деканатом факультета, на основании положения о порядке перевода студентов обучающихся с оплатой образовательных услуг, на места, финансируемые </w:t>
      </w:r>
      <w:r w:rsidR="009960CA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 средств федерального бюджета </w:t>
      </w:r>
      <w:r w:rsidR="007E494A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7E494A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Приложения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</w:t>
      </w:r>
      <w:hyperlink r:id="rId87" w:history="1">
        <w:r w:rsidRPr="000D11B7">
          <w:rPr>
            <w:rStyle w:val="af2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</w:rPr>
          <w:t>Положение о текущем контроле и промежуточной аттестации студентов высших учебных заведений Кыргызской Республики</w:t>
        </w:r>
      </w:hyperlink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  <w:r w:rsidR="007E494A" w:rsidRPr="000D11B7">
        <w:rPr>
          <w:rFonts w:ascii="Times New Roman" w:hAnsi="Times New Roman" w:cs="Times New Roman"/>
          <w:i/>
          <w:color w:val="000000" w:themeColor="text1"/>
          <w:sz w:val="24"/>
          <w:szCs w:val="24"/>
          <w:lang w:val="ky-KG"/>
        </w:rPr>
        <w:t xml:space="preserve"> </w:t>
      </w:r>
      <w:hyperlink r:id="rId88" w:history="1">
        <w:r w:rsidR="002C2B3F" w:rsidRPr="000D11B7">
          <w:rPr>
            <w:rStyle w:val="af2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</w:rPr>
          <w:t>Положение</w:t>
        </w:r>
        <w:r w:rsidRPr="000D11B7">
          <w:rPr>
            <w:rStyle w:val="af2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</w:rPr>
          <w:t xml:space="preserve"> </w:t>
        </w:r>
        <w:proofErr w:type="spellStart"/>
        <w:r w:rsidRPr="000D11B7">
          <w:rPr>
            <w:rStyle w:val="af2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</w:rPr>
          <w:t>балльно</w:t>
        </w:r>
        <w:proofErr w:type="spellEnd"/>
        <w:r w:rsidRPr="000D11B7">
          <w:rPr>
            <w:rStyle w:val="af2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</w:rPr>
          <w:t>-рейтинговой системе оценки успеваемости студентов</w:t>
        </w:r>
      </w:hyperlink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</w:t>
      </w:r>
      <w:hyperlink r:id="rId89" w:history="1">
        <w:r w:rsidRPr="000D11B7">
          <w:rPr>
            <w:rStyle w:val="af2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</w:rPr>
          <w:t>Положение об электронном портфолио</w:t>
        </w:r>
      </w:hyperlink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</w:t>
      </w:r>
      <w:hyperlink r:id="rId90" w:history="1">
        <w:r w:rsidRPr="000D11B7">
          <w:rPr>
            <w:rStyle w:val="af2"/>
            <w:rFonts w:ascii="Times New Roman" w:hAnsi="Times New Roman" w:cs="Times New Roman"/>
            <w:i/>
            <w:color w:val="000000" w:themeColor="text1"/>
            <w:sz w:val="24"/>
            <w:szCs w:val="24"/>
            <w:u w:val="none"/>
          </w:rPr>
          <w:t>Мониторинг успеваемости, ведомости успеваемости</w:t>
        </w:r>
      </w:hyperlink>
      <w:r w:rsidR="007E494A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Положение о переводе студентов на бюджет</w:t>
      </w:r>
      <w:r w:rsidR="007E494A" w:rsidRPr="000D11B7">
        <w:rPr>
          <w:rFonts w:ascii="Times New Roman" w:hAnsi="Times New Roman" w:cs="Times New Roman"/>
          <w:i/>
          <w:color w:val="000000" w:themeColor="text1"/>
          <w:sz w:val="24"/>
          <w:szCs w:val="24"/>
          <w:lang w:val="ky-KG"/>
        </w:rPr>
        <w:t>).</w:t>
      </w:r>
    </w:p>
    <w:p w14:paraId="5712AFED" w14:textId="77777777" w:rsidR="00A47FF5" w:rsidRPr="00C47362" w:rsidRDefault="00A47FF5" w:rsidP="000D11B7">
      <w:pPr>
        <w:shd w:val="clear" w:color="auto" w:fill="FFFFFF"/>
        <w:spacing w:after="0" w:line="240" w:lineRule="auto"/>
        <w:ind w:firstLine="709"/>
        <w:jc w:val="both"/>
        <w:rPr>
          <w:rStyle w:val="af2"/>
          <w:rFonts w:ascii="Times New Roman" w:hAnsi="Times New Roman" w:cs="Times New Roman"/>
          <w:b/>
          <w:i/>
          <w:color w:val="000000" w:themeColor="text1"/>
          <w:sz w:val="24"/>
          <w:szCs w:val="24"/>
          <w:u w:val="none"/>
        </w:rPr>
      </w:pPr>
      <w:r w:rsidRPr="00C47362">
        <w:rPr>
          <w:rStyle w:val="af2"/>
          <w:rFonts w:ascii="Times New Roman" w:hAnsi="Times New Roman" w:cs="Times New Roman"/>
          <w:b/>
          <w:i/>
          <w:color w:val="000000" w:themeColor="text1"/>
          <w:sz w:val="24"/>
          <w:szCs w:val="24"/>
          <w:u w:val="none"/>
        </w:rPr>
        <w:t>Критерий выполняется</w:t>
      </w:r>
    </w:p>
    <w:p w14:paraId="02F3F00B" w14:textId="77777777" w:rsidR="00A47FF5" w:rsidRPr="000D11B7" w:rsidRDefault="00A47FF5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68C4DC" w14:textId="77777777" w:rsidR="00A47FF5" w:rsidRPr="000D11B7" w:rsidRDefault="00A47FF5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Критерий 4.5. Обеспечение образовательной организацией объективного признания квалификаций и периодов обучения предшествующего образования для достижения обучающимся (студентом) ожидаемых результатов обучения и способствования его академической мобильности</w:t>
      </w:r>
    </w:p>
    <w:p w14:paraId="7AD2DF47" w14:textId="77777777" w:rsidR="00C47362" w:rsidRPr="00C47362" w:rsidRDefault="00C47362" w:rsidP="00C47362">
      <w:pPr>
        <w:pStyle w:val="tkTekst"/>
        <w:spacing w:after="0" w:line="240" w:lineRule="auto"/>
        <w:ind w:firstLine="737"/>
        <w:rPr>
          <w:rFonts w:ascii="Times New Roman" w:hAnsi="Times New Roman" w:cs="Times New Roman"/>
          <w:sz w:val="24"/>
          <w:szCs w:val="24"/>
        </w:rPr>
      </w:pPr>
      <w:bookmarkStart w:id="25" w:name="_Hlk32061169"/>
      <w:r w:rsidRPr="00C47362">
        <w:rPr>
          <w:rFonts w:ascii="Times New Roman" w:hAnsi="Times New Roman" w:cs="Times New Roman"/>
          <w:sz w:val="24"/>
          <w:szCs w:val="24"/>
        </w:rPr>
        <w:t>Признание квалификаций и периодов обучения предшествующего образования регулируется локальными нормативными актами «Положение о международной академической мобильности студентов» и «Положение о зачете результатов освоения обучающимися учебных предметов».</w:t>
      </w:r>
    </w:p>
    <w:p w14:paraId="06CCAAAC" w14:textId="77777777" w:rsidR="00C47362" w:rsidRPr="00C47362" w:rsidRDefault="00D612C9" w:rsidP="00C47362">
      <w:pPr>
        <w:pStyle w:val="tkTekst"/>
        <w:spacing w:after="0" w:line="240" w:lineRule="auto"/>
        <w:ind w:firstLine="737"/>
        <w:rPr>
          <w:rFonts w:ascii="Times New Roman" w:hAnsi="Times New Roman" w:cs="Times New Roman"/>
          <w:sz w:val="24"/>
          <w:szCs w:val="24"/>
        </w:rPr>
      </w:pPr>
      <w:hyperlink r:id="rId91" w:history="1">
        <w:r w:rsidR="00C47362" w:rsidRPr="00C47362">
          <w:rPr>
            <w:rStyle w:val="af2"/>
            <w:rFonts w:ascii="Times New Roman" w:hAnsi="Times New Roman" w:cs="Times New Roman"/>
            <w:sz w:val="24"/>
            <w:szCs w:val="24"/>
          </w:rPr>
          <w:t>https://krsu.edu.kg/index.php?option=com_content&amp;view=article&amp;id=967&amp;Itemid=358&amp;lang=ru</w:t>
        </w:r>
      </w:hyperlink>
      <w:r w:rsidR="00C47362" w:rsidRPr="00C473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BC2FF8" w14:textId="77777777" w:rsidR="00C47362" w:rsidRPr="00C47362" w:rsidRDefault="00C47362" w:rsidP="00C47362">
      <w:pPr>
        <w:pStyle w:val="tkTekst"/>
        <w:spacing w:after="0" w:line="240" w:lineRule="auto"/>
        <w:ind w:firstLine="737"/>
        <w:rPr>
          <w:rFonts w:ascii="Times New Roman" w:hAnsi="Times New Roman" w:cs="Times New Roman"/>
          <w:sz w:val="24"/>
          <w:szCs w:val="24"/>
        </w:rPr>
      </w:pPr>
      <w:r w:rsidRPr="00C47362">
        <w:rPr>
          <w:rFonts w:ascii="Times New Roman" w:hAnsi="Times New Roman" w:cs="Times New Roman"/>
          <w:sz w:val="24"/>
          <w:szCs w:val="24"/>
        </w:rPr>
        <w:t xml:space="preserve">Ответственными структурами при этом являются Управление международных связей, </w:t>
      </w:r>
      <w:proofErr w:type="spellStart"/>
      <w:r w:rsidRPr="00C47362">
        <w:rPr>
          <w:rFonts w:ascii="Times New Roman" w:hAnsi="Times New Roman" w:cs="Times New Roman"/>
          <w:sz w:val="24"/>
          <w:szCs w:val="24"/>
        </w:rPr>
        <w:t>УОУПиМС</w:t>
      </w:r>
      <w:proofErr w:type="spellEnd"/>
      <w:r w:rsidRPr="00C47362">
        <w:rPr>
          <w:rFonts w:ascii="Times New Roman" w:hAnsi="Times New Roman" w:cs="Times New Roman"/>
          <w:sz w:val="24"/>
          <w:szCs w:val="24"/>
        </w:rPr>
        <w:t xml:space="preserve"> и деканаты.</w:t>
      </w:r>
    </w:p>
    <w:p w14:paraId="728932BA" w14:textId="77777777" w:rsidR="00C47362" w:rsidRPr="00C47362" w:rsidRDefault="00C47362" w:rsidP="00C47362">
      <w:pPr>
        <w:tabs>
          <w:tab w:val="left" w:pos="993"/>
        </w:tabs>
        <w:spacing w:after="0" w:line="240" w:lineRule="auto"/>
        <w:ind w:firstLine="73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47362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bookmarkEnd w:id="25"/>
    <w:p w14:paraId="0CBDABF6" w14:textId="77777777" w:rsidR="00A47FF5" w:rsidRPr="000D11B7" w:rsidRDefault="00A47FF5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7AA3C7" w14:textId="77777777" w:rsidR="00A47FF5" w:rsidRPr="000D11B7" w:rsidRDefault="00A47FF5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Критерий 4.6. Обеспечение образовательной организацией обучающихся (студентов), завершивших обучение по образовательной программе и достигших ожидаемых результатов обучения, документом об образовании, подтверждающим полученную квалификацию, включая достигнутые результаты обучения, а также содержание и статус полученного образования и свидетельства его завершения</w:t>
      </w:r>
    </w:p>
    <w:p w14:paraId="5B6A0923" w14:textId="77777777" w:rsidR="00C47362" w:rsidRPr="00C47362" w:rsidRDefault="00C47362" w:rsidP="00C473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6" w:name="_Hlk32066367"/>
      <w:r w:rsidRPr="00C47362">
        <w:rPr>
          <w:rFonts w:ascii="Times New Roman" w:hAnsi="Times New Roman" w:cs="Times New Roman"/>
          <w:sz w:val="24"/>
          <w:szCs w:val="24"/>
        </w:rPr>
        <w:t xml:space="preserve">В соответствии с имеющимися сертификатами и свидетельствами об аккредитации КРСУ имеет право на выдачу документов государственного образца Кыргызской Республики и Российской Федерации об образовании соответствующего уровня. Информация о присуждаемой квалификации и достигнутых результатах обучения, отображается в дипломах и во вкладыше к диплому </w:t>
      </w:r>
    </w:p>
    <w:p w14:paraId="0DED7CE1" w14:textId="77777777" w:rsidR="00C47362" w:rsidRPr="00C47362" w:rsidRDefault="00C47362" w:rsidP="00C473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362">
        <w:rPr>
          <w:rFonts w:ascii="Times New Roman" w:hAnsi="Times New Roman" w:cs="Times New Roman"/>
          <w:sz w:val="24"/>
          <w:szCs w:val="24"/>
        </w:rPr>
        <w:t>Кроме того, КРСУ может выдавать персонифицированный документ “Европейское приложение к диплому” (ЕПД) на английском и русском языках. ЕПД оформляется по индивидуальному запросу выпускника.</w:t>
      </w:r>
    </w:p>
    <w:p w14:paraId="6ADC6C33" w14:textId="77777777" w:rsidR="00C47362" w:rsidRPr="00C47362" w:rsidRDefault="00C47362" w:rsidP="00C4736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7362">
        <w:rPr>
          <w:rFonts w:ascii="Times New Roman" w:hAnsi="Times New Roman" w:cs="Times New Roman"/>
          <w:sz w:val="24"/>
          <w:szCs w:val="24"/>
        </w:rPr>
        <w:t>(</w:t>
      </w:r>
      <w:r w:rsidRPr="00C47362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C47362">
        <w:rPr>
          <w:rFonts w:ascii="Times New Roman" w:hAnsi="Times New Roman" w:cs="Times New Roman"/>
          <w:i/>
          <w:sz w:val="24"/>
          <w:szCs w:val="24"/>
        </w:rPr>
        <w:t>Образцы документов об образовании государственного образца</w:t>
      </w:r>
      <w:r w:rsidRPr="00C47362">
        <w:rPr>
          <w:rFonts w:ascii="Times New Roman" w:hAnsi="Times New Roman" w:cs="Times New Roman"/>
          <w:sz w:val="24"/>
          <w:szCs w:val="24"/>
        </w:rPr>
        <w:t>)</w:t>
      </w:r>
    </w:p>
    <w:p w14:paraId="252FBDAA" w14:textId="77777777" w:rsidR="00C47362" w:rsidRPr="00C47362" w:rsidRDefault="00C47362" w:rsidP="00C4736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27" w:name="_Hlk32076083"/>
      <w:r w:rsidRPr="00C47362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bookmarkEnd w:id="26"/>
    <w:bookmarkEnd w:id="27"/>
    <w:p w14:paraId="63934C09" w14:textId="77777777" w:rsidR="00A47FF5" w:rsidRPr="000D11B7" w:rsidRDefault="00A47FF5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D8DB79" w14:textId="77777777" w:rsidR="00A47FF5" w:rsidRPr="000D11B7" w:rsidRDefault="00A47FF5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Сильные стороны: </w:t>
      </w:r>
    </w:p>
    <w:p w14:paraId="2E688182" w14:textId="77777777" w:rsidR="00A47FF5" w:rsidRPr="000D11B7" w:rsidRDefault="00A47FF5" w:rsidP="000D11B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Функционирует автоматизированная система собственной разработки «Абитуриент-экспресс» для оперативного и объективного информационного сопровождения приемной кампании. Приемная комиссия обеспечивает прозрачность, гласность и объективность всех процедур в процессе поступления.</w:t>
      </w:r>
    </w:p>
    <w:p w14:paraId="7A3D15D0" w14:textId="77777777" w:rsidR="00A47FF5" w:rsidRPr="000D11B7" w:rsidRDefault="00A47FF5" w:rsidP="000D11B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КРСУ выдает дипломы государственного образца Российской Федерации и Кыргызской Республики, а также персонифицированный документ “Европейское приложение к диплому” (ЕПД) на английском и русском языках.</w:t>
      </w:r>
    </w:p>
    <w:p w14:paraId="431EA73B" w14:textId="77777777" w:rsidR="009960CA" w:rsidRPr="000D11B7" w:rsidRDefault="00A47FF5" w:rsidP="000D11B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четких процедур и инструментов для сбора, мониторинга и последующих действий на основе информации об академических достижениях обучающихся, посредством электронной информационно-образовательной системы ИАИС, индивидуальных планов, портфолио студентов являются объективными механизмами определения академической успеваемости студентов, а также их общественной работы. </w:t>
      </w:r>
    </w:p>
    <w:p w14:paraId="1527D97B" w14:textId="77777777" w:rsidR="00C47362" w:rsidRDefault="00C47362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7D47884" w14:textId="7F2A4F0E" w:rsidR="00A47FF5" w:rsidRPr="000D11B7" w:rsidRDefault="00A47FF5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Слабые стороны: </w:t>
      </w:r>
    </w:p>
    <w:p w14:paraId="3D20415C" w14:textId="77777777" w:rsidR="00A47FF5" w:rsidRPr="000D11B7" w:rsidRDefault="00A47FF5" w:rsidP="000D11B7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Сроки приема заявлений для поступления на программы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проведение тестирования в июле месяце не позволяет всем желающим, особенно из соседних государств, успеть собрать и сдать документы вовремя, из-за этого не первый год высказываются пожелания абитуриентов отодвинуть сроки проведения вступительных испытаний на более поздние сроки и пересмотреть календарь учебного процесса. </w:t>
      </w:r>
    </w:p>
    <w:p w14:paraId="1978455C" w14:textId="77777777" w:rsidR="00A47FF5" w:rsidRPr="000D11B7" w:rsidRDefault="00A47FF5" w:rsidP="000D11B7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Введенные Министерством образования и науки Кыргызской Республики ограничение численности зачисляемых абитуриентов, при том, что материально-техническая база юридического факультета позволяет обучать большее количество студентов. </w:t>
      </w:r>
    </w:p>
    <w:p w14:paraId="36099338" w14:textId="77777777" w:rsidR="00A47FF5" w:rsidRPr="000D11B7" w:rsidRDefault="00A47FF5" w:rsidP="000D11B7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61990C" w14:textId="77777777" w:rsidR="00A47FF5" w:rsidRPr="00C47362" w:rsidRDefault="00A47FF5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7362">
        <w:rPr>
          <w:rFonts w:ascii="Times New Roman" w:hAnsi="Times New Roman" w:cs="Times New Roman"/>
          <w:color w:val="000000" w:themeColor="text1"/>
          <w:sz w:val="24"/>
          <w:szCs w:val="24"/>
        </w:rPr>
        <w:t>КРСУ имеет заранее определенные, опубликованные на своем сайте и последовательно применяемые правила, регулирующие прием обучающихся, признание результатов образования и выпуск обучающихся.</w:t>
      </w:r>
    </w:p>
    <w:p w14:paraId="433922B2" w14:textId="77777777" w:rsidR="00A47FF5" w:rsidRPr="000D11B7" w:rsidRDefault="00A47FF5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C47362">
        <w:rPr>
          <w:rFonts w:ascii="Times New Roman" w:hAnsi="Times New Roman" w:cs="Times New Roman"/>
          <w:color w:val="000000" w:themeColor="text1"/>
          <w:sz w:val="24"/>
          <w:szCs w:val="24"/>
        </w:rPr>
        <w:t>Аккредитационный</w:t>
      </w:r>
      <w:proofErr w:type="spellEnd"/>
      <w:r w:rsidRPr="00C473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стандарт </w:t>
      </w:r>
      <w:r w:rsidRPr="00C473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Минимальные требования к приему обучающихся (студентов), признанию результатов образования и выпуску обучающихся (студентов)</w:t>
      </w:r>
      <w:r w:rsidRPr="00C473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выполняется в полном объеме.</w:t>
      </w:r>
    </w:p>
    <w:p w14:paraId="5FDCE72B" w14:textId="77777777" w:rsidR="009960CA" w:rsidRPr="000D11B7" w:rsidRDefault="009960CA" w:rsidP="000D11B7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8645C7" w14:textId="77777777" w:rsidR="00C47362" w:rsidRDefault="00C47362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</w:rPr>
        <w:br w:type="page"/>
      </w:r>
    </w:p>
    <w:p w14:paraId="70275625" w14:textId="1E754FE2" w:rsidR="000F20FC" w:rsidRPr="000D11B7" w:rsidRDefault="000F20FC" w:rsidP="000D11B7">
      <w:pPr>
        <w:pStyle w:val="1"/>
        <w:numPr>
          <w:ilvl w:val="0"/>
          <w:numId w:val="30"/>
        </w:numPr>
        <w:ind w:left="0" w:firstLine="709"/>
        <w:rPr>
          <w:color w:val="000000" w:themeColor="text1"/>
        </w:rPr>
      </w:pPr>
      <w:r w:rsidRPr="000D11B7">
        <w:rPr>
          <w:color w:val="000000" w:themeColor="text1"/>
        </w:rPr>
        <w:t>Минимальные требования к преподавательскому</w:t>
      </w:r>
      <w:r w:rsidR="00F16903" w:rsidRPr="000D11B7">
        <w:rPr>
          <w:color w:val="000000" w:themeColor="text1"/>
        </w:rPr>
        <w:t xml:space="preserve"> </w:t>
      </w:r>
      <w:r w:rsidRPr="000D11B7">
        <w:rPr>
          <w:color w:val="000000" w:themeColor="text1"/>
        </w:rPr>
        <w:t>и учебно-вспомогательному составу</w:t>
      </w:r>
    </w:p>
    <w:p w14:paraId="3020CEAA" w14:textId="77777777" w:rsidR="006E4688" w:rsidRPr="000D11B7" w:rsidRDefault="006E4688" w:rsidP="000D11B7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5A52818" w14:textId="77777777" w:rsidR="000F20FC" w:rsidRPr="000D11B7" w:rsidRDefault="000F20FC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Критерий 5.1. Использование образовательной организацией прозрачных и объективных критериев приема преподавательского и учебно-вспомогательного состава на работу, повышения по службе в соответствии с трудовым законодательством Кыргызской Республики </w:t>
      </w:r>
    </w:p>
    <w:p w14:paraId="5C0026D7" w14:textId="77777777" w:rsidR="00F16903" w:rsidRPr="000D11B7" w:rsidRDefault="000F20FC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Требования к ППС и УВП, привлекаемых к реализации образовательных программ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бакалавриата</w:t>
      </w:r>
      <w:proofErr w:type="spellEnd"/>
      <w:r w:rsidR="008A7E86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определяются образовательными стандартами КР и РФ, труд</w:t>
      </w:r>
      <w:r w:rsidR="008A7E86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овым законодательством КР и РФ. </w:t>
      </w:r>
    </w:p>
    <w:p w14:paraId="0CDEE558" w14:textId="0F034A95" w:rsidR="00A94E94" w:rsidRPr="000D11B7" w:rsidRDefault="008A7E86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Критерии приема на работу установлены Положением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порядке замещения должностей профессорско-преподавательского состава высших учебных заведений Кыргызской Республики, утв. постановлением Правительства КР от 29 мая 2012</w:t>
      </w:r>
      <w:r w:rsidR="00FE613A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 № 346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, размещенном на официальном с</w:t>
      </w:r>
      <w:r w:rsidR="00FE613A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айте Министерства юстиции КР в Ц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ентрализованном банке данных правовой информации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КР</w:t>
      </w:r>
      <w:r w:rsidR="00FE613A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(Электронный ресурс: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92" w:history="1">
        <w:r w:rsidRPr="000D11B7">
          <w:rPr>
            <w:rFonts w:ascii="Times New Roman" w:hAnsi="Times New Roman" w:cs="Times New Roman"/>
            <w:color w:val="000000" w:themeColor="text1"/>
            <w:sz w:val="24"/>
            <w:szCs w:val="24"/>
          </w:rPr>
          <w:t>http://cbd.minjust.gov.kg/act/view/ru-ru/96049?cl=ru-ru</w:t>
        </w:r>
      </w:hyperlink>
      <w:r w:rsidR="00FE613A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E613A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Таким образом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обеспечивает</w:t>
      </w:r>
      <w:r w:rsidR="00FE613A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ся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возможность доступа всех заинтересованных в поступлении на работу в КРСУ лиц. </w:t>
      </w:r>
      <w:r w:rsidR="00FE613A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Указанные в Постановлении КР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критерии используются вузом при приёме на работу ППС прозрачно и объективно. В целях реализации указанного Положения в КРСУ разработано Положение о порядке проведения избрания по конкурсу на замещение должностей педагогических работников КРСУ, относящихся к профессорско-преподавательскому составу, утв. приказом ректора от 28 мая 2019 года № 296-п. </w:t>
      </w:r>
      <w:r w:rsidR="00FE613A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145AD6" w:rsidRPr="008D489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FE613A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Положение о порядке проведения избрания по конкурсу на замещение должностей педагогических работников КРСУ, относящихся к профессорско-преподавательскому составу, утв. приказом ректора от 28 мая 2019 года № 296-п.</w:t>
      </w:r>
      <w:r w:rsidR="00A94E94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). </w:t>
      </w:r>
    </w:p>
    <w:p w14:paraId="5E110F46" w14:textId="77777777" w:rsidR="00A94E94" w:rsidRPr="000D11B7" w:rsidRDefault="00A94E94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Данный документ регламентирует вопросы, касающиеся процедуры проведения конкурсов на замещение должностей педагогических работников, отнесенных к ППС (заведующий кафедрой, профессор, доцент, старший преподаватель, преподаватель). Документ доступен для ознакомления в деканате Юридического факультет и в управлении кадров КРСУ.</w:t>
      </w:r>
    </w:p>
    <w:p w14:paraId="4F83D402" w14:textId="182FC4B2" w:rsidR="00A94E94" w:rsidRPr="000D11B7" w:rsidRDefault="00A94E94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Во исполнение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этого приказа 29 января 2020 года ректором КРСУ издан приказ № 118-к, согласно которому избрание по конкурсу считать обязательным условием для занятия должностей - заведующего кафедрой, профессора, доцента</w:t>
      </w:r>
      <w:r w:rsidR="00FE613A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145AD6" w:rsidRPr="008D489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="00842748" w:rsidRPr="000D11B7">
        <w:rPr>
          <w:rFonts w:ascii="Times New Roman" w:hAnsi="Times New Roman" w:cs="Times New Roman"/>
          <w:i/>
          <w:color w:val="000000" w:themeColor="text1"/>
          <w:sz w:val="24"/>
          <w:szCs w:val="24"/>
          <w:lang w:val="ky-KG"/>
        </w:rPr>
        <w:t xml:space="preserve"> Приказ № 118-к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).</w:t>
      </w:r>
    </w:p>
    <w:p w14:paraId="0F6939EE" w14:textId="5255A6E4" w:rsidR="00903C88" w:rsidRPr="000D11B7" w:rsidRDefault="00A03E3E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Кроме того, в КРСУ П</w:t>
      </w:r>
      <w:r w:rsidR="00903C8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риказом ректора от 14 апреля 2016 года № 168-п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3C8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утверждены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903C8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иповые должностные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274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инструкции ППС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274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145AD6" w:rsidRPr="008D489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="00842748" w:rsidRPr="000D11B7">
        <w:rPr>
          <w:rFonts w:ascii="Times New Roman" w:hAnsi="Times New Roman" w:cs="Times New Roman"/>
          <w:i/>
          <w:color w:val="000000" w:themeColor="text1"/>
          <w:sz w:val="24"/>
          <w:szCs w:val="24"/>
          <w:lang w:val="ky-KG"/>
        </w:rPr>
        <w:t xml:space="preserve"> Приказ № 168-п</w:t>
      </w:r>
      <w:r w:rsidR="00903C8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17165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которых </w:t>
      </w:r>
      <w:r w:rsidR="00903C8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детально регламентируются требования, предъявляемые к ППС,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3C8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права и обязанности и ответственность профессора, доцента, старшего преподавателя и преподавателя.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3C8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Приказ доступен для ознакомления в деканате Юридического факультет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903C8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 управлении кадров КРСУ.</w:t>
      </w:r>
    </w:p>
    <w:p w14:paraId="0928D958" w14:textId="3021C17C" w:rsidR="00842748" w:rsidRPr="000D11B7" w:rsidRDefault="00A03E3E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Требования, установленные перечисленными документами, </w:t>
      </w:r>
      <w:r w:rsidR="00903C8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выполняются. Так, преподаватели кафедры Гражданского права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3C8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и процесса</w:t>
      </w:r>
      <w:r w:rsidR="00FE613A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3C8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прошли по конкурсу на замещение вакантных должностей:</w:t>
      </w:r>
      <w:r w:rsidR="00F16903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3C8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заведующей кафедры-Ниязова А.Н. (Приказ №242-к от 28.03.2017)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3C8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доцента – </w:t>
      </w:r>
      <w:proofErr w:type="spellStart"/>
      <w:r w:rsidR="00903C8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Туратбекова</w:t>
      </w:r>
      <w:proofErr w:type="spellEnd"/>
      <w:r w:rsidR="00903C8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Ч.А. (</w:t>
      </w:r>
      <w:r w:rsidR="00145AD6" w:rsidRPr="008D489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="00392E19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903C88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Приказ № 175-к от 28.02.2018).</w:t>
      </w:r>
    </w:p>
    <w:p w14:paraId="166F4CF0" w14:textId="5EE8692F" w:rsidR="00A17165" w:rsidRPr="00C47362" w:rsidRDefault="00A17165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4736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Критерий</w:t>
      </w:r>
      <w:r w:rsidR="00BC0AAA" w:rsidRPr="00C4736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C4736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выполняется.</w:t>
      </w:r>
    </w:p>
    <w:p w14:paraId="46E749F6" w14:textId="77777777" w:rsidR="00A17165" w:rsidRPr="000D11B7" w:rsidRDefault="00A17165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14:paraId="320D33BE" w14:textId="1890187C" w:rsidR="000F20FC" w:rsidRPr="000D11B7" w:rsidRDefault="000F20FC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Критерий 5.2.</w:t>
      </w:r>
      <w:r w:rsidR="000048C8"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Соответствие реализуемой образовательной программе и требованиям образовательного процесса состава, квалификаций, образования и опыта преподавательского и учебно-вспомогательного состава</w:t>
      </w:r>
    </w:p>
    <w:p w14:paraId="3F86BD8A" w14:textId="5347A804" w:rsidR="000F20FC" w:rsidRPr="000D11B7" w:rsidRDefault="000F20FC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Состав, квалификация, образование и опыт преподавательского состава соответствуют реализуемой ООП и требованиям образовательного процесса (</w:t>
      </w:r>
      <w:r w:rsidR="00145AD6" w:rsidRPr="008D48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="00842748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y-KG"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Качественный состав ППС и УВП)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2F2235D8" w14:textId="570A5EA0" w:rsidR="003B54F7" w:rsidRPr="000D11B7" w:rsidRDefault="00A2669A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Реализацию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основной образовательной программы высшего образования – программы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бакалавриата</w:t>
      </w:r>
      <w:proofErr w:type="spellEnd"/>
      <w:r w:rsidR="00A03E3E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40.03.01</w:t>
      </w:r>
      <w:r w:rsidR="00AC2911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Юриспруденция</w:t>
      </w:r>
      <w:r w:rsidR="00AC2911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3E3E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профиль «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Гражданско-правовой</w:t>
      </w:r>
      <w:r w:rsidR="00A03E3E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обеспечивают</w:t>
      </w:r>
      <w:r w:rsidR="009831EE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77 сотрудников, относящихся к ППС</w:t>
      </w:r>
      <w:r w:rsidR="000C502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57 человек из которых составляют штатные сотрудники, 9 – внутренние совместители, 10 – внешние совместители, 1 – по договору ГПХ. </w:t>
      </w:r>
    </w:p>
    <w:p w14:paraId="4E7869B9" w14:textId="64CE735D" w:rsidR="00AC2911" w:rsidRPr="000D11B7" w:rsidRDefault="000C5028" w:rsidP="000D11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Из 77 сотрудников 9% составляют доктора юридических наук (все обеспечивают дисциплины профессионального цикла),</w:t>
      </w:r>
      <w:r w:rsidR="003B54F7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42,8% - кандидаты юридических наук (все обеспечивают дисциплины профессионального цикла),</w:t>
      </w:r>
      <w:r w:rsidR="00AC2911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3F1C90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C2911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3F1C90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доктора и кандидаты других наук (философских, педагогических, экономических, филологических, психологических, геолого-минералогических, технических), которые </w:t>
      </w:r>
      <w:r w:rsidR="003B54F7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обеспечивают дисциплины</w:t>
      </w:r>
      <w:r w:rsidR="003F1C90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других циклов.</w:t>
      </w:r>
      <w:r w:rsidR="00E35060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AC2911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7,3</w:t>
      </w:r>
      <w:r w:rsidR="00E35060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% сотрудников, относящихся к ППС, не имеют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5060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ученой степени и ученого звания</w:t>
      </w:r>
      <w:r w:rsidR="00AC2911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F394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Образование и стаж работы по специальности ППС подтверждается дипломами о высшем профессиональном образовании, учёной ступени и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F394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аттестатами о присвоении ученых званий, а также трудовыми книжками. Данные доступны в управлении кадров. </w:t>
      </w:r>
      <w:r w:rsidR="00AC2911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Общее количество ставок, занимаемых НПР, реализующими ООП, составляет 34,86.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C2911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Планирование и учет общей педагогической нагрузки</w:t>
      </w:r>
      <w:r w:rsidR="004669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F394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 w:rsidR="00AC2911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Положением о порядке планирования и учета общей педагогической нагрузки, выполняемой профессорско-преподавательским составом, утвержденном приказом № 398-П от 19 августа 2019 г.,</w:t>
      </w:r>
      <w:r w:rsidR="00C76C27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который доступен в </w:t>
      </w:r>
      <w:r w:rsidR="00CF394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C76C27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ланово-</w:t>
      </w:r>
      <w:r w:rsidR="00CF394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финансовом управлении КРСУ.</w:t>
      </w:r>
    </w:p>
    <w:p w14:paraId="5229057E" w14:textId="77777777" w:rsidR="00842748" w:rsidRPr="000D11B7" w:rsidRDefault="008D49B1" w:rsidP="000D11B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Учебно-вспомогательный персонал факультета составляет 39 штатных единиц. Практически 90% сотрудников учебно-вспомогательного персонала имеют высшее образование, остальные 10% незаконченное высшее</w:t>
      </w:r>
      <w:r w:rsidR="009C5A4B"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. </w:t>
      </w: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Высшее юридическое образование имеют 75% сотрудников.</w:t>
      </w:r>
    </w:p>
    <w:p w14:paraId="7F69280A" w14:textId="73AC6F40" w:rsidR="00A2669A" w:rsidRPr="00C47362" w:rsidRDefault="00A2669A" w:rsidP="000D11B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C4736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Критерий</w:t>
      </w:r>
      <w:r w:rsidR="00BC0AAA" w:rsidRPr="00C4736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C4736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выполняется.</w:t>
      </w:r>
    </w:p>
    <w:p w14:paraId="00320451" w14:textId="77777777" w:rsidR="00C27BF0" w:rsidRPr="000D11B7" w:rsidRDefault="00C27BF0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14:paraId="4FA5E79E" w14:textId="77777777" w:rsidR="000F20FC" w:rsidRPr="000D11B7" w:rsidRDefault="000F20FC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Критерий 5.3. Создание образовательной организацией условий для подбора, мотивации и закрепления преподавателей, а также для проведения исследований</w:t>
      </w:r>
    </w:p>
    <w:p w14:paraId="2AB3734A" w14:textId="77777777" w:rsidR="000F20FC" w:rsidRPr="000D11B7" w:rsidRDefault="000F20FC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Создание условий для подбора, мотивации и закрепления ППС и участия в исследованиях заключается в следующем:</w:t>
      </w:r>
    </w:p>
    <w:p w14:paraId="2EDC1FF8" w14:textId="1434916F" w:rsidR="00842748" w:rsidRPr="000D11B7" w:rsidRDefault="00D9732B" w:rsidP="000D11B7">
      <w:pPr>
        <w:pStyle w:val="a60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 w:themeColor="text1"/>
          <w:shd w:val="clear" w:color="auto" w:fill="FFFFFF"/>
        </w:rPr>
      </w:pPr>
      <w:r w:rsidRPr="000D11B7">
        <w:rPr>
          <w:color w:val="000000" w:themeColor="text1"/>
        </w:rPr>
        <w:t>КРСУ проводит конкурс на замещение должностей ППС сроком на 5 лет, что позволяет обеспечить стабильность и гарантии для преподавателя в закреплении за ним/ней рабочего места в соответствующей должности и заработной плате. Порядок проведения конкурса на замещение должностей ППС регулируется Положением о порядке проведения избрания по конкурсу на замещение должностей педагогических работников КРСУ, относящихся к профессорско-преподавательскому составу), утв. приказом ректора</w:t>
      </w:r>
      <w:r w:rsidR="00C748D1" w:rsidRPr="000D11B7">
        <w:rPr>
          <w:color w:val="000000" w:themeColor="text1"/>
        </w:rPr>
        <w:t xml:space="preserve"> от 28 мая 2019 года № 296-п. (</w:t>
      </w:r>
      <w:r w:rsidR="00145AD6" w:rsidRPr="008D489F">
        <w:rPr>
          <w:i/>
          <w:color w:val="000000" w:themeColor="text1"/>
          <w:u w:val="single"/>
        </w:rPr>
        <w:t>Приложение</w:t>
      </w:r>
      <w:r w:rsidR="00C748D1" w:rsidRPr="000D11B7">
        <w:rPr>
          <w:i/>
          <w:color w:val="000000" w:themeColor="text1"/>
        </w:rPr>
        <w:t xml:space="preserve"> </w:t>
      </w:r>
      <w:r w:rsidR="002470CE" w:rsidRPr="000D11B7">
        <w:rPr>
          <w:i/>
          <w:color w:val="000000" w:themeColor="text1"/>
        </w:rPr>
        <w:t>Положение о порядке проведения избрания по конкурсу на замещение должностей педагогических работников КРСУ, относящихся к профессорско-преподавательскому составу</w:t>
      </w:r>
      <w:r w:rsidRPr="000D11B7">
        <w:rPr>
          <w:color w:val="000000" w:themeColor="text1"/>
        </w:rPr>
        <w:t>). Преподаватели, не прошедшие по конкурсу, могут заключить трудовой договор на один год. При этом стаж</w:t>
      </w:r>
      <w:r w:rsidR="00C748D1" w:rsidRPr="000D11B7">
        <w:rPr>
          <w:color w:val="000000" w:themeColor="text1"/>
        </w:rPr>
        <w:t xml:space="preserve"> непрерывной</w:t>
      </w:r>
      <w:r w:rsidRPr="000D11B7">
        <w:rPr>
          <w:color w:val="000000" w:themeColor="text1"/>
        </w:rPr>
        <w:t xml:space="preserve"> работы преподавателей в КРСУ, даже не прошедших по конкурсу, </w:t>
      </w:r>
      <w:r w:rsidR="00C748D1" w:rsidRPr="000D11B7">
        <w:rPr>
          <w:color w:val="000000" w:themeColor="text1"/>
        </w:rPr>
        <w:t>указывает на то</w:t>
      </w:r>
      <w:r w:rsidRPr="000D11B7">
        <w:rPr>
          <w:color w:val="000000" w:themeColor="text1"/>
        </w:rPr>
        <w:t>, что текучесть на факультете практически отсутствует. Данное обстоятельство мо</w:t>
      </w:r>
      <w:r w:rsidR="001F67E3" w:rsidRPr="000D11B7">
        <w:rPr>
          <w:color w:val="000000" w:themeColor="text1"/>
        </w:rPr>
        <w:t>ж</w:t>
      </w:r>
      <w:r w:rsidRPr="000D11B7">
        <w:rPr>
          <w:color w:val="000000" w:themeColor="text1"/>
        </w:rPr>
        <w:t>ет свидетельствовать о том, что условия труда являются приемлемыми для ППС.</w:t>
      </w:r>
    </w:p>
    <w:p w14:paraId="4C6D123D" w14:textId="3C8C477A" w:rsidR="000542A6" w:rsidRPr="000D11B7" w:rsidRDefault="00D9732B" w:rsidP="000D11B7">
      <w:pPr>
        <w:pStyle w:val="a60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 w:themeColor="text1"/>
          <w:shd w:val="clear" w:color="auto" w:fill="FFFFFF"/>
        </w:rPr>
      </w:pPr>
      <w:r w:rsidRPr="000D11B7">
        <w:rPr>
          <w:color w:val="000000" w:themeColor="text1"/>
        </w:rPr>
        <w:t>О</w:t>
      </w:r>
      <w:r w:rsidR="000F20FC" w:rsidRPr="000D11B7">
        <w:rPr>
          <w:color w:val="000000" w:themeColor="text1"/>
        </w:rPr>
        <w:t>беспечение академической свободы</w:t>
      </w:r>
      <w:r w:rsidRPr="000D11B7">
        <w:rPr>
          <w:color w:val="000000" w:themeColor="text1"/>
        </w:rPr>
        <w:t xml:space="preserve">. </w:t>
      </w:r>
      <w:r w:rsidRPr="000D11B7">
        <w:rPr>
          <w:color w:val="000000" w:themeColor="text1"/>
          <w:shd w:val="clear" w:color="auto" w:fill="FFFFFF"/>
        </w:rPr>
        <w:t>Согласно Закону КР «Об образовании» от 30 апреля 2003 года № 92, академическая свобода – это право на разработку программ обучения в пределах требований государственных образовательных стандартов, самостоятельное изложение учебной дисциплины, выбор темы для научных исследований и методов их проведения.</w:t>
      </w:r>
      <w:r w:rsidR="00BC0AAA">
        <w:rPr>
          <w:color w:val="000000" w:themeColor="text1"/>
          <w:shd w:val="clear" w:color="auto" w:fill="FFFFFF"/>
        </w:rPr>
        <w:t xml:space="preserve"> </w:t>
      </w:r>
      <w:r w:rsidRPr="000D11B7">
        <w:rPr>
          <w:color w:val="000000" w:themeColor="text1"/>
          <w:shd w:val="clear" w:color="auto" w:fill="FFFFFF"/>
        </w:rPr>
        <w:t>Так, преподаватели</w:t>
      </w:r>
      <w:r w:rsidR="001F67E3" w:rsidRPr="000D11B7">
        <w:rPr>
          <w:color w:val="000000" w:themeColor="text1"/>
          <w:shd w:val="clear" w:color="auto" w:fill="FFFFFF"/>
        </w:rPr>
        <w:t xml:space="preserve"> факультета</w:t>
      </w:r>
      <w:r w:rsidRPr="000D11B7">
        <w:rPr>
          <w:color w:val="000000" w:themeColor="text1"/>
          <w:shd w:val="clear" w:color="auto" w:fill="FFFFFF"/>
        </w:rPr>
        <w:t xml:space="preserve"> являются авторами рабочих программ дисциплин, в которых внутреннее содержание разрабатывается преподавателем согласно ГОС при условии соблюдения требований к форме и структуры программы. Программы утверждаются деканом ЮФ и доступны на сайтах кафедр юридического факультета</w:t>
      </w:r>
      <w:r w:rsidR="00842748" w:rsidRPr="000D11B7">
        <w:rPr>
          <w:color w:val="000000" w:themeColor="text1"/>
          <w:shd w:val="clear" w:color="auto" w:fill="FFFFFF"/>
          <w:lang w:val="ky-KG"/>
        </w:rPr>
        <w:t xml:space="preserve"> </w:t>
      </w:r>
      <w:hyperlink r:id="rId93" w:history="1">
        <w:r w:rsidR="00842748" w:rsidRPr="000D11B7">
          <w:rPr>
            <w:rStyle w:val="af2"/>
            <w:color w:val="000000" w:themeColor="text1"/>
          </w:rPr>
          <w:t>https://www.krsu.edu.kg/index.php?option=com_content&amp;view=article&amp;id=33&amp;Itemid=147&amp;lang=ru</w:t>
        </w:r>
      </w:hyperlink>
      <w:r w:rsidR="001F67E3" w:rsidRPr="000D11B7">
        <w:rPr>
          <w:color w:val="000000" w:themeColor="text1"/>
        </w:rPr>
        <w:t xml:space="preserve"> </w:t>
      </w:r>
    </w:p>
    <w:p w14:paraId="0F6181A2" w14:textId="0EAE5E5D" w:rsidR="008D49B1" w:rsidRPr="000D11B7" w:rsidRDefault="000542A6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Важнейшей составляющей подготовки специалистов, которая направлена на совершенствование и развитие образовательной и научных сфер, выступает научно-исследовательская и инновационная деятельность факультета, в связи с чем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КРСУ созданы условия для осуществления широкого спектра фундаментальных и прикладных научных исследований, для разработок.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вузе находят поддержку междисциплинарные исследования, благодаря которым возможно появление новых направлений в науке. </w:t>
      </w:r>
      <w:r w:rsidR="00BE1C90"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ППС факультета ведет активную научно-исследовательскую работу, при этом формирование научных интересов происходит с учетом потребностей образования, науки, производства и рынка.</w:t>
      </w:r>
      <w:r w:rsidR="009C5A4B"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Научные интересы могут быть реализованы и в рамках научной школы и научных направлений. Так, н</w:t>
      </w:r>
      <w:r w:rsidR="009C5A4B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а юридическом факультете ф</w:t>
      </w:r>
      <w:r w:rsidR="008D49B1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ункционирует научная школа профессора</w:t>
      </w:r>
      <w:r w:rsidR="00BC0AA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8D49B1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Сыдыковой</w:t>
      </w:r>
      <w:proofErr w:type="spellEnd"/>
      <w:r w:rsidR="008D49B1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Л.Ч. «Актуальные проблемы уголовного права»</w:t>
      </w:r>
      <w:r w:rsidR="009C5A4B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. </w:t>
      </w:r>
      <w:r w:rsidR="008D49B1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На кафедрах открыты научные направления:</w:t>
      </w:r>
    </w:p>
    <w:p w14:paraId="2AB6E4AB" w14:textId="77777777" w:rsidR="008D49B1" w:rsidRPr="000D11B7" w:rsidRDefault="008D49B1" w:rsidP="000D11B7">
      <w:pPr>
        <w:pStyle w:val="tkTekst"/>
        <w:numPr>
          <w:ilvl w:val="0"/>
          <w:numId w:val="37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Современные механиз</w:t>
      </w:r>
      <w:r w:rsidR="009C5A4B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мы противодействия преступности;</w:t>
      </w:r>
    </w:p>
    <w:p w14:paraId="456F2C2B" w14:textId="77777777" w:rsidR="008D49B1" w:rsidRPr="000D11B7" w:rsidRDefault="008D49B1" w:rsidP="000D11B7">
      <w:pPr>
        <w:pStyle w:val="tkTekst"/>
        <w:numPr>
          <w:ilvl w:val="0"/>
          <w:numId w:val="37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Проблемы права собственности в Кыргызской Республике</w:t>
      </w:r>
      <w:r w:rsidR="009C5A4B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;</w:t>
      </w:r>
    </w:p>
    <w:p w14:paraId="54FE425D" w14:textId="77777777" w:rsidR="008D49B1" w:rsidRPr="000D11B7" w:rsidRDefault="008D49B1" w:rsidP="000D11B7">
      <w:pPr>
        <w:pStyle w:val="tkTekst"/>
        <w:numPr>
          <w:ilvl w:val="0"/>
          <w:numId w:val="37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Актуальные проблемы семейного права</w:t>
      </w:r>
      <w:r w:rsidR="009C5A4B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;</w:t>
      </w:r>
    </w:p>
    <w:p w14:paraId="3944D455" w14:textId="77777777" w:rsidR="008D49B1" w:rsidRPr="000D11B7" w:rsidRDefault="008D49B1" w:rsidP="000D11B7">
      <w:pPr>
        <w:pStyle w:val="tkTekst"/>
        <w:numPr>
          <w:ilvl w:val="0"/>
          <w:numId w:val="37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Проблема правового регулирования административного и финансового законодательства Кыргызской Республики на современном этапе</w:t>
      </w:r>
      <w:r w:rsidR="009C5A4B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;</w:t>
      </w:r>
    </w:p>
    <w:p w14:paraId="2092A5F6" w14:textId="77777777" w:rsidR="008D49B1" w:rsidRPr="000D11B7" w:rsidRDefault="008D49B1" w:rsidP="000D11B7">
      <w:pPr>
        <w:pStyle w:val="tkTekst"/>
        <w:numPr>
          <w:ilvl w:val="0"/>
          <w:numId w:val="37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Уголовно-процессуальные основы и криминалистическое обеспечение расследования преступлений</w:t>
      </w:r>
    </w:p>
    <w:p w14:paraId="34F5831E" w14:textId="77777777" w:rsidR="008D49B1" w:rsidRPr="000D11B7" w:rsidRDefault="008D49B1" w:rsidP="000D11B7">
      <w:pPr>
        <w:pStyle w:val="tkTekst"/>
        <w:numPr>
          <w:ilvl w:val="0"/>
          <w:numId w:val="37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Система права Кыргызской Республики;</w:t>
      </w:r>
    </w:p>
    <w:p w14:paraId="49B3EAF1" w14:textId="77777777" w:rsidR="008D49B1" w:rsidRPr="000D11B7" w:rsidRDefault="008D49B1" w:rsidP="000D11B7">
      <w:pPr>
        <w:pStyle w:val="tkTekst"/>
        <w:numPr>
          <w:ilvl w:val="0"/>
          <w:numId w:val="37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Взаимоотношения Кыргызстана с Россие</w:t>
      </w:r>
      <w:r w:rsidR="009C5A4B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й: международно-правовой аспект.</w:t>
      </w:r>
    </w:p>
    <w:p w14:paraId="1648FF9D" w14:textId="4BAE67BC" w:rsidR="009C5A4B" w:rsidRPr="000D11B7" w:rsidRDefault="009C5A4B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С 2014 года открыта Программа развития российско-национальных (славянских университетов, финансируемая из бюджета РФ), одним из направлений которой выступает развитие научно-исследовательской и инновационной деятельности. </w:t>
      </w:r>
      <w:r w:rsidR="000542A6"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рамках Программы развития была оказаны финансовая поддержка преподавателей в целях их участия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542A6"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различного рода научных мероприятиях. Так, за последние два года в рамках Программы развития было выделено 70 тыс. рублей. </w:t>
      </w:r>
    </w:p>
    <w:p w14:paraId="0982D845" w14:textId="2AFDC18F" w:rsidR="008D49B1" w:rsidRPr="000D11B7" w:rsidRDefault="001E5666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Апробация результатов научно-исследовательской деятельности ППС происходит не только в рамках участия в различного рода и уровня внешних мероприятий, но и прежде всего на базе вуза. Ежегодно каждая кафедра факультета самостоятельно составляет план научно-методических и научно-практических мероприятий, каждый из которых в последующем образует план научно-методических и научно-практических мероприятий на календарный год юридического факультета, утверждаемый деканом юридического факультета. Так, в 2020 году планируется провести 36 научно-методических и научно-практических мероприятий </w:t>
      </w:r>
      <w:r w:rsidR="00842748"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 w:rsidR="00145AD6" w:rsidRPr="008D489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shd w:val="clear" w:color="auto" w:fill="FFFFFF"/>
        </w:rPr>
        <w:t>Приложение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План научно-методических и научно-практических мероприятий юридического факультета на 2020 год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</w:t>
      </w:r>
      <w:r w:rsidR="008D49B1"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179A3B63" w14:textId="1A24375E" w:rsidR="00BE1C90" w:rsidRPr="000D11B7" w:rsidRDefault="00BE1C90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Результаты научно-исследовательской деятельности ППС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заполняются каждым преподавателем в течение учебного года в личном кабинете ИАИС КРСУ, а также активно рекламируются на выставках и ярмарках, размещаются на сайте КРСУ. </w:t>
      </w:r>
      <w:r w:rsidR="00247E34"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Ежегодно на факультете формируются итоговые реестры, на ос</w:t>
      </w:r>
      <w:r w:rsidR="001E5666"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</w:t>
      </w:r>
      <w:r w:rsidR="00247E34"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 которых выявляется результативность научно-исследовательской деятельности факультета</w:t>
      </w:r>
    </w:p>
    <w:p w14:paraId="12E4F90B" w14:textId="77777777" w:rsidR="000F20FC" w:rsidRPr="000D11B7" w:rsidRDefault="00D72370" w:rsidP="000D11B7">
      <w:pPr>
        <w:pStyle w:val="tkTekst"/>
        <w:numPr>
          <w:ilvl w:val="0"/>
          <w:numId w:val="38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F20FC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втоматизация процедур сопровождения учебного процесса и использование современных информационных технол</w:t>
      </w:r>
      <w:r w:rsidR="00B408A2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огий в образовательном процессе. </w:t>
      </w:r>
      <w:r w:rsidR="00DE7613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Все кафедры,</w:t>
      </w:r>
      <w:r w:rsidR="00B408A2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центры, лаборатории и кабинеты </w:t>
      </w:r>
      <w:r w:rsidR="00DE7613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оснащены компьютерной техникой, подключены к локальной сети университета и Интернету;</w:t>
      </w:r>
      <w:r w:rsidR="00B408A2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DE7613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имеют лицензионные компьютерные программы</w:t>
      </w:r>
      <w:r w:rsidR="00DE7613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DE7613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Информационная система «</w:t>
      </w:r>
      <w:proofErr w:type="spellStart"/>
      <w:r w:rsidR="00DE7613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Токтом</w:t>
      </w:r>
      <w:proofErr w:type="spellEnd"/>
      <w:r w:rsidR="00DE7613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юрист Про» с электронным юридическим словарем, Антивирус Касперского, «</w:t>
      </w:r>
      <w:proofErr w:type="spellStart"/>
      <w:r w:rsidR="00DE7613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MyTestxPro</w:t>
      </w:r>
      <w:proofErr w:type="spellEnd"/>
      <w:r w:rsidR="00DE7613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 для тестирования</w:t>
      </w:r>
      <w:r w:rsidR="00B408A2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В</w:t>
      </w:r>
      <w:r w:rsidR="00DE7613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се кафедры имеют мультимедийн</w:t>
      </w:r>
      <w:r w:rsidR="00B408A2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ые комплексы (</w:t>
      </w:r>
      <w:proofErr w:type="spellStart"/>
      <w:r w:rsidR="00B408A2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проектор+ноутбук</w:t>
      </w:r>
      <w:proofErr w:type="spellEnd"/>
      <w:r w:rsidR="00B408A2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). В корпусе функционирует </w:t>
      </w:r>
      <w:proofErr w:type="spellStart"/>
      <w:r w:rsidR="00B408A2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wi</w:t>
      </w:r>
      <w:proofErr w:type="spellEnd"/>
      <w:r w:rsidR="00B408A2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B408A2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fi</w:t>
      </w:r>
      <w:r w:rsidR="00B408A2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07A4E6BA" w14:textId="0CCC52EC" w:rsidR="00842748" w:rsidRPr="000D11B7" w:rsidRDefault="00E80289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0F20FC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ематериальное</w:t>
      </w:r>
      <w:r w:rsidR="00B408A2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материальное</w:t>
      </w:r>
      <w:r w:rsidR="000F20FC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поощрение (благодарности, грамоты)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177FF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Положением о наградах КРСУ им. Первого президента РФ Б.Н. Ельцина, принятого на заседании Ученого совета КРСУ, протокол № 3 от 29 октября 2013 года наградами КРСУ являются: благодарность КРСУ; Почетная грамота КРСУ; денежная премия; Медаль «За заслуги перед университетом»; Степень «Почетный доктор КРСУ»</w:t>
      </w:r>
      <w:r w:rsidR="0084274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145AD6" w:rsidRPr="008D489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="00842748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B408A2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Положение о наградах</w:t>
      </w:r>
      <w:r w:rsidR="00BC0AA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B408A2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КРСУ им. Первого президента РФ Б.Н. Ельцина</w:t>
      </w:r>
      <w:r w:rsidR="00B408A2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Так, Почетными грамотами КРСУ награждены </w:t>
      </w:r>
      <w:proofErr w:type="spellStart"/>
      <w:r w:rsidR="00B408A2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Калыбаева</w:t>
      </w:r>
      <w:proofErr w:type="spellEnd"/>
      <w:r w:rsidR="00B408A2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А.А., </w:t>
      </w:r>
      <w:proofErr w:type="spellStart"/>
      <w:r w:rsidR="00B408A2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Сулайманова</w:t>
      </w:r>
      <w:proofErr w:type="spellEnd"/>
      <w:r w:rsidR="00B408A2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Ч.Н., </w:t>
      </w:r>
      <w:proofErr w:type="spellStart"/>
      <w:r w:rsidR="00B408A2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Подкорытова</w:t>
      </w:r>
      <w:proofErr w:type="spellEnd"/>
      <w:r w:rsidR="00B408A2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О.В., Колесниченко С.Г., грамотой деканата юридического факультета КРСУ – </w:t>
      </w:r>
      <w:proofErr w:type="spellStart"/>
      <w:r w:rsidR="00B408A2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Валимамедов</w:t>
      </w:r>
      <w:proofErr w:type="spellEnd"/>
      <w:r w:rsidR="00B408A2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А.Ф. </w:t>
      </w:r>
      <w:r w:rsidR="0055085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Кафедра была награждена почетной грамотой КРСУ «За вклад в развитие научно-инновационной деятельности» в 2016 году. Преподаватели кафедры награждены почетными грамотами КРСУ «За активную научно-инновационную деятельность» (Ниязова А.Н., </w:t>
      </w:r>
      <w:proofErr w:type="spellStart"/>
      <w:r w:rsidR="0055085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Фудашкин</w:t>
      </w:r>
      <w:proofErr w:type="spellEnd"/>
      <w:r w:rsidR="0055085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В.А., </w:t>
      </w:r>
      <w:proofErr w:type="spellStart"/>
      <w:r w:rsidR="0055085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Сулайманова</w:t>
      </w:r>
      <w:proofErr w:type="spellEnd"/>
      <w:r w:rsidR="0055085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Ч.Н.) </w:t>
      </w:r>
      <w:r w:rsidR="00842748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145AD6" w:rsidRPr="008D489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="00B408A2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Докуме</w:t>
      </w:r>
      <w:r w:rsidR="003F2055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нты, подтверждающие награждение</w:t>
      </w:r>
      <w:r w:rsidR="00B408A2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и благодарности ППС). </w:t>
      </w:r>
    </w:p>
    <w:p w14:paraId="40E234C6" w14:textId="71D0FCA4" w:rsidR="00296118" w:rsidRPr="00C47362" w:rsidRDefault="00296118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4736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Критерий</w:t>
      </w:r>
      <w:r w:rsidR="00BC0AAA" w:rsidRPr="00C4736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C4736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выполняется.</w:t>
      </w:r>
    </w:p>
    <w:p w14:paraId="410F72C3" w14:textId="77777777" w:rsidR="000F20FC" w:rsidRPr="000D11B7" w:rsidRDefault="000F20FC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14:paraId="08B26CB9" w14:textId="77777777" w:rsidR="000F20FC" w:rsidRPr="000D11B7" w:rsidRDefault="000F20FC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Критерий 5.4. Работа преподавателей над разработкой и изданием пособий, учебников, соответствующим образовательной программе, государственным образовательным стандартам, потребностям рынка труда и способствующим повышению качества образования </w:t>
      </w:r>
    </w:p>
    <w:p w14:paraId="4001AC6E" w14:textId="77777777" w:rsidR="00DE7613" w:rsidRPr="000D11B7" w:rsidRDefault="000F20FC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стратегии развития ООП в качестве одной из основных задач поставлена задача увеличения издания собственных учебников и учебно-методических пособий, в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т.ч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с грифом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МОиН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КР.</w:t>
      </w:r>
      <w:r w:rsidR="00E565F0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Пособия и учебники издаются целях формирования у студентов профессиональных компетенций, а также навыков их реализации в практической деятельности в соответствии с требованиями ГОС по данному направлению подготовки, что соответствует цели ООП. </w:t>
      </w:r>
    </w:p>
    <w:p w14:paraId="1B40CCC8" w14:textId="32E27A27" w:rsidR="006211A7" w:rsidRPr="000D11B7" w:rsidRDefault="00DE7613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Редакционно-издательская деятельность в КРСУ по подготовке к выпуску литературы осуществляется на основе годового тематического плана. План выпуска литературы на год составляется РИСО КРСУ в конце года, предшествующего планируемому, на ос</w:t>
      </w:r>
      <w:r w:rsidR="006211A7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нове заявок факультетов, кафедр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Кафедры (подразделения) представляют в деканат до 1 ноября заявку на включение рукописей в план изданий университета по установленной форме, где указываются срок сдачи рукописи в издательство и ее объем в печатных листах. Заявки от деканов факультета в РИСО принимаются до 15 ноября года, предшествующего планируемому. </w:t>
      </w:r>
      <w:r w:rsidR="006211A7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Годовой план выпуска литературы согласуется с проректорами по учебной и научной работе и утверждается ректором университета. </w:t>
      </w:r>
      <w:r w:rsidR="006211A7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Следует отметить, что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высококвалифицированные специалисты Издательства КРСУ – литературные редакторы, корректоры, инженеры-оформители, оказывают помощь авторам привести готовящиеся к публикации материалы по содержанию и дизайну в соответствие с целевым назначением и читательским адресом. На сайте КРСУ (Электронный ресурс: </w:t>
      </w:r>
      <w:hyperlink r:id="rId94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https://krsu.edu.kg/images/informacia/podrazdelenia/izdatelstvo/How_to_publicate_article.pdf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размещено Краткое руководство «Как опубликовать в издательстве КРСУ статью, учебник, учебное пособие, монографию и т.д.»</w:t>
      </w:r>
      <w:r w:rsidR="006211A7"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которое является памяткой для преподавателей при издании своих рукописей в КРСУ.</w:t>
      </w:r>
    </w:p>
    <w:p w14:paraId="1FFCDFD0" w14:textId="77777777" w:rsidR="00BC6AF9" w:rsidRPr="000D11B7" w:rsidRDefault="006211A7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Необходимость издания рукописей определяется зав. кафедрами, деканом юридического факультета, а в конечном итоге – ректором КРСУ. </w:t>
      </w:r>
    </w:p>
    <w:p w14:paraId="4322E928" w14:textId="6DF9CC7A" w:rsidR="00E565F0" w:rsidRPr="000D11B7" w:rsidRDefault="00BD1EC0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Рукопись должна получить рекомендацию Научно-технического совета (НТС) (монографии, сборники, научные труды, научно-методические работы), Ученого совета (учебники, учебные пособия), Учебно-методического совета (УМС) на публикацию. В отношении каждого издания </w:t>
      </w:r>
      <w:r w:rsidR="0078421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 интеллектуальной собственности проводит формальную экспертизу, при которой проверяется соответствие издания требованиям государственных стандартов по издательской деятельности Кыргызской Республики и Российской Федерации. </w:t>
      </w:r>
      <w:r w:rsidR="006211A7"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Качество изданий в определенной степени</w:t>
      </w:r>
      <w:r w:rsidR="00BC717C"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контролируется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</w:t>
      </w:r>
      <w:r w:rsidR="00BC717C"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издательством КРСУ, которое осуществляет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BC717C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необходимую редакционно-издательскую обработку</w:t>
      </w:r>
      <w:r w:rsidR="006211A7"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BC717C"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рукописей. </w:t>
      </w:r>
      <w:r w:rsidR="00784218" w:rsidRPr="000D11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При этом д</w:t>
      </w:r>
      <w:r w:rsidR="0078421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иректор издательства имеет право: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8421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возвращать представленную к изданию рукопись автору на доработку в случае ее несоответствия правилам оформления бумажного носителя и электронной версии, а также другим требованиям действующих нормативных документов;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8421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по согласованию с председателем РИСО направлять рукопись на дополнительное рецензирование.</w:t>
      </w:r>
    </w:p>
    <w:p w14:paraId="2D577F05" w14:textId="139A3286" w:rsidR="00D025E1" w:rsidRPr="000D11B7" w:rsidRDefault="00E565F0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Изданные </w:t>
      </w:r>
      <w:r w:rsidR="00BC6AF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учебные,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учебно-методические пособия</w:t>
      </w:r>
      <w:r w:rsidR="00BC6AF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учебники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способствуют повышению качества образования, т.к. они внедрены в учебный процесс.</w:t>
      </w:r>
      <w:r w:rsidR="00BC6AF9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025E1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итоге п</w:t>
      </w:r>
      <w:r w:rsidR="00353598" w:rsidRPr="000D11B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реподавателями и сотрудниками факультета </w:t>
      </w:r>
      <w:r w:rsidR="00D025E1" w:rsidRPr="000D11B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за 2015-2019 гг. издано более 40 учебных изданий,</w:t>
      </w:r>
      <w:r w:rsidR="00BC0AA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D025E1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соответствующих ООП, государственным образовательным стандартам, потребностям рынка труда и способствующим повышению качества образования. В частности: - </w:t>
      </w:r>
      <w:proofErr w:type="spellStart"/>
      <w:r w:rsidR="00D025E1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Подкорытовой</w:t>
      </w:r>
      <w:proofErr w:type="spellEnd"/>
      <w:r w:rsidR="00D025E1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О.В. - Методические указания для бакалавров «Международный гражданский процесс», Методические указания «Иск: теория и практика», учебно-методическое пособие «Учебный судебный гражданский процесс», учебное пособие «Гражданский процесс (производство в суде первой инстанции), которое допущено </w:t>
      </w:r>
      <w:proofErr w:type="spellStart"/>
      <w:r w:rsidR="00D025E1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МОиН</w:t>
      </w:r>
      <w:proofErr w:type="spellEnd"/>
      <w:r w:rsidR="00D025E1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КР в качестве учебного пособия для студентов вузов.</w:t>
      </w:r>
    </w:p>
    <w:p w14:paraId="10B0B457" w14:textId="5F2CA946" w:rsidR="00D025E1" w:rsidRPr="000D11B7" w:rsidRDefault="00D025E1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Саргалдаковой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Ж.З. единолично и в соавторстве - курс лекций «Право интеллектуальной собственности», Практическое пособие по коммерческому праву,</w:t>
      </w:r>
      <w:r w:rsidR="00466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учебное пособие «Промышленная собственность», учебно-методическое пособие «Товарные знаки и знаки обслуживания» к дисциплине «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Патентоведение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», учебно-методическое пособие «Селекционные достижения» к дисциплине «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Патентоведение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».</w:t>
      </w:r>
    </w:p>
    <w:p w14:paraId="6603390E" w14:textId="4F66D13F" w:rsidR="00D025E1" w:rsidRPr="000D11B7" w:rsidRDefault="00D025E1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Пригода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Н.П. - практические пособия «Право на чистую питьевую воду в контексте прав человека в Кыргызской Республике»,</w:t>
      </w:r>
      <w:r w:rsidR="00466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учебно-методический комплекс «Гендерная экспертиза законодательства». </w:t>
      </w:r>
    </w:p>
    <w:p w14:paraId="24B0CAEB" w14:textId="77777777" w:rsidR="00D025E1" w:rsidRPr="000D11B7" w:rsidRDefault="00D025E1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Пригода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Н.П. 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Эратовым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И.Т. в соавторстве- Справочник нормативных и рекомендательных документов в сфере питьевого водоснабжения, санитарии и водоотведения.</w:t>
      </w:r>
    </w:p>
    <w:p w14:paraId="2D656460" w14:textId="36765087" w:rsidR="00D025E1" w:rsidRPr="000D11B7" w:rsidRDefault="00D025E1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Эратовым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И.Т.- учебно-методические указания</w:t>
      </w:r>
      <w:r w:rsidR="00466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земельному праву.</w:t>
      </w:r>
    </w:p>
    <w:p w14:paraId="25C889E6" w14:textId="73FC216F" w:rsidR="00D025E1" w:rsidRPr="000D11B7" w:rsidRDefault="00D025E1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Фудашкиным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В.А.– учебно-методические пособия «Коммерческое право», «Гражданское право»,</w:t>
      </w:r>
      <w:r w:rsidR="00466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«Правовое обеспечение деятельности малого предприятия», «Римское право», «Хозяйственное право».</w:t>
      </w:r>
    </w:p>
    <w:p w14:paraId="195EF9EC" w14:textId="77777777" w:rsidR="00D025E1" w:rsidRPr="000D11B7" w:rsidRDefault="00D025E1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Ниязовой А.Н.,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Подкорытовой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О.В., Колесниченко С.Г.,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Фудашкиным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В.А.,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Эратовым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И.Т. в соавторстве издано также учебное пособие «Правовые механизмы и институты Кыргызской Республики, обеспечивающие внешнеэкономическую деятельность: возможности и ограничения».</w:t>
      </w:r>
    </w:p>
    <w:p w14:paraId="72EAE1E6" w14:textId="31F32DAF" w:rsidR="00997E95" w:rsidRPr="000D11B7" w:rsidRDefault="00D025E1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 др. (</w:t>
      </w:r>
      <w:r w:rsidR="00145AD6" w:rsidRPr="008D48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="00997E95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Пособия и учебники ППС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  <w:r w:rsidR="00997E95"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6A7F8698" w14:textId="2F4E8902" w:rsidR="00E565F0" w:rsidRPr="00C47362" w:rsidRDefault="00D025E1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C4736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Критерий выполняется.</w:t>
      </w:r>
    </w:p>
    <w:p w14:paraId="395B69E2" w14:textId="77777777" w:rsidR="00E565F0" w:rsidRPr="000D11B7" w:rsidRDefault="00E565F0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29932B1" w14:textId="77777777" w:rsidR="000F20FC" w:rsidRPr="000D11B7" w:rsidRDefault="000F20FC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Критерий 5.5. Наличие разработанных образовательной организацией и выполняемых реальных планов повышения квалификации преподавательского и учебно-вспомогательного состава </w:t>
      </w:r>
    </w:p>
    <w:p w14:paraId="5A3AA470" w14:textId="77777777" w:rsidR="00C52270" w:rsidRPr="000D11B7" w:rsidRDefault="000F20FC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Учитывая широкий спектр образовательных программ и большое количество кафедр, в КРСУ не практикуется планирование повышения квалификации ППС и УВП в целом по вузу. Планы повышения квалификации формируются на кафедрах в соответствии с потребностями образовательных программ. </w:t>
      </w:r>
    </w:p>
    <w:p w14:paraId="16C34B5C" w14:textId="2A9B89B9" w:rsidR="000F20FC" w:rsidRPr="000D11B7" w:rsidRDefault="00CA0548" w:rsidP="000D11B7">
      <w:pPr>
        <w:pStyle w:val="af8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0D11B7">
        <w:rPr>
          <w:color w:val="000000" w:themeColor="text1"/>
        </w:rPr>
        <w:t xml:space="preserve">В КРСУ действует </w:t>
      </w:r>
      <w:r w:rsidRPr="000D11B7">
        <w:rPr>
          <w:color w:val="000000" w:themeColor="text1"/>
          <w:shd w:val="clear" w:color="auto" w:fill="FFFFFF"/>
        </w:rPr>
        <w:t>Учебно-методический кабинет цифровых технологий</w:t>
      </w:r>
      <w:r w:rsidR="00E616D6" w:rsidRPr="000D11B7">
        <w:rPr>
          <w:color w:val="000000" w:themeColor="text1"/>
          <w:shd w:val="clear" w:color="auto" w:fill="FFFFFF"/>
        </w:rPr>
        <w:t xml:space="preserve"> в образовании при </w:t>
      </w:r>
      <w:proofErr w:type="spellStart"/>
      <w:r w:rsidR="00E616D6" w:rsidRPr="000D11B7">
        <w:rPr>
          <w:color w:val="000000" w:themeColor="text1"/>
          <w:shd w:val="clear" w:color="auto" w:fill="FFFFFF"/>
        </w:rPr>
        <w:t>УОУПиМС</w:t>
      </w:r>
      <w:proofErr w:type="spellEnd"/>
      <w:r w:rsidR="00E616D6" w:rsidRPr="000D11B7">
        <w:rPr>
          <w:color w:val="000000" w:themeColor="text1"/>
          <w:shd w:val="clear" w:color="auto" w:fill="FFFFFF"/>
        </w:rPr>
        <w:t xml:space="preserve"> КРСУ</w:t>
      </w:r>
      <w:r w:rsidRPr="000D11B7">
        <w:rPr>
          <w:color w:val="000000" w:themeColor="text1"/>
          <w:shd w:val="clear" w:color="auto" w:fill="FFFFFF"/>
        </w:rPr>
        <w:t xml:space="preserve">, которому </w:t>
      </w:r>
      <w:r w:rsidRPr="000D11B7">
        <w:rPr>
          <w:color w:val="000000" w:themeColor="text1"/>
        </w:rPr>
        <w:t xml:space="preserve">придан статус научно-образовательного подразделения университета для обучения и повышения квалификации в области цифровых технологий профессорско-преподавательского состава. На сайте </w:t>
      </w:r>
      <w:r w:rsidRPr="000D11B7">
        <w:rPr>
          <w:color w:val="000000" w:themeColor="text1"/>
          <w:shd w:val="clear" w:color="auto" w:fill="FFFFFF"/>
        </w:rPr>
        <w:t>УМКЦТО (</w:t>
      </w:r>
      <w:r w:rsidRPr="000D11B7">
        <w:rPr>
          <w:i/>
          <w:color w:val="000000" w:themeColor="text1"/>
          <w:shd w:val="clear" w:color="auto" w:fill="FFFFFF"/>
        </w:rPr>
        <w:t xml:space="preserve">Электронный ресурс: </w:t>
      </w:r>
      <w:hyperlink r:id="rId95" w:history="1">
        <w:r w:rsidRPr="000D11B7">
          <w:rPr>
            <w:rStyle w:val="af2"/>
            <w:i/>
            <w:color w:val="000000" w:themeColor="text1"/>
          </w:rPr>
          <w:t>http://cemz.krsu.edu.kg/</w:t>
        </w:r>
      </w:hyperlink>
      <w:r w:rsidRPr="000D11B7">
        <w:rPr>
          <w:color w:val="000000" w:themeColor="text1"/>
          <w:shd w:val="clear" w:color="auto" w:fill="FFFFFF"/>
        </w:rPr>
        <w:t>) размещен рабочий план проведения курсов повышения квалификации. Кроме того</w:t>
      </w:r>
      <w:r w:rsidR="004669A9">
        <w:rPr>
          <w:color w:val="000000" w:themeColor="text1"/>
          <w:shd w:val="clear" w:color="auto" w:fill="FFFFFF"/>
        </w:rPr>
        <w:t>,</w:t>
      </w:r>
      <w:r w:rsidRPr="000D11B7">
        <w:rPr>
          <w:color w:val="000000" w:themeColor="text1"/>
          <w:shd w:val="clear" w:color="auto" w:fill="FFFFFF"/>
        </w:rPr>
        <w:t xml:space="preserve"> о</w:t>
      </w:r>
      <w:r w:rsidR="00D025E1" w:rsidRPr="000D11B7">
        <w:rPr>
          <w:color w:val="000000" w:themeColor="text1"/>
        </w:rPr>
        <w:t xml:space="preserve">повещение о предстоящих курсах повышения квалификации, проводимых КРСУ, происходит путем направления сообщения в личный кабинет ИАИС КРСУ каждого преподавателя факультета. </w:t>
      </w:r>
      <w:r w:rsidR="00C52270" w:rsidRPr="000D11B7">
        <w:rPr>
          <w:color w:val="000000" w:themeColor="text1"/>
        </w:rPr>
        <w:t>Преподавателю предлагается направить заявку на прохождение объявленного курса повышения квалификации, и по мере наполняемости группы преподаватель проходит обучение.</w:t>
      </w:r>
    </w:p>
    <w:p w14:paraId="5D2EC6C3" w14:textId="77777777" w:rsidR="000F20FC" w:rsidRPr="000D11B7" w:rsidRDefault="000F20FC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 университете на постоянной основе действуют краткосрочные программы повышения квалификации «Создание электронных учебных курсов с применением свободного и открытого программного обеспечения», «Психология, педагогика и методика преподавания в вузе», «Использование интерактивной доски в учебном процессе». Помимо этого, преподаватели проходят повышение квалификации в сторонних организациях по профилю преподаваемых дисциплин.</w:t>
      </w:r>
    </w:p>
    <w:p w14:paraId="668C0579" w14:textId="77777777" w:rsidR="000F20FC" w:rsidRPr="000D11B7" w:rsidRDefault="000F20FC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Так, в рамках университета обучение было организовано по теме:</w:t>
      </w:r>
    </w:p>
    <w:p w14:paraId="24BADC9C" w14:textId="77777777" w:rsidR="000F20FC" w:rsidRPr="000D11B7" w:rsidRDefault="000F20FC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«Психология, педагогика и методика преподавания в вузе» (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Кутуева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А.Б.,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Сулайманова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Ч.Н.);</w:t>
      </w:r>
    </w:p>
    <w:p w14:paraId="41EF3BFA" w14:textId="19506449" w:rsidR="000F20FC" w:rsidRPr="000D11B7" w:rsidRDefault="000F20FC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-«</w:t>
      </w:r>
      <w:proofErr w:type="gram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государственный надзор в сфере образования: основные правовые акты и нормативные документы» (Ниязова А.Н.,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Абды</w:t>
      </w:r>
      <w:r w:rsidR="00997E95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сатарова</w:t>
      </w:r>
      <w:proofErr w:type="spellEnd"/>
      <w:r w:rsidR="00997E95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Г.А., </w:t>
      </w:r>
      <w:proofErr w:type="spellStart"/>
      <w:r w:rsidR="00997E95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Калыбаева</w:t>
      </w:r>
      <w:proofErr w:type="spellEnd"/>
      <w:r w:rsidR="00997E95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А.А.)</w:t>
      </w:r>
      <w:r w:rsidR="00997E95" w:rsidRPr="000D11B7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  <w:r w:rsidR="00997E95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145AD6" w:rsidRPr="008D489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="00997E95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Документы, подтверждающие обучение и повышение квалификации).</w:t>
      </w:r>
    </w:p>
    <w:p w14:paraId="11DCB65F" w14:textId="77777777" w:rsidR="006D7D06" w:rsidRPr="000D11B7" w:rsidRDefault="00C52270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целях</w:t>
      </w:r>
      <w:r w:rsidR="00353598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улучшения педагогического мастерства для преподавателей кафедр</w:t>
      </w: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факультетом</w:t>
      </w:r>
      <w:r w:rsidR="00353598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проводились специализированные методические семинары и </w:t>
      </w:r>
      <w:proofErr w:type="spellStart"/>
      <w:r w:rsidR="00353598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вебинары</w:t>
      </w:r>
      <w:proofErr w:type="spellEnd"/>
      <w:r w:rsidR="00353598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по программе «Управление качеством»</w:t>
      </w: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  <w:r w:rsidR="00353598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Тематика методических семинаров и </w:t>
      </w:r>
      <w:proofErr w:type="spellStart"/>
      <w:r w:rsidR="00353598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вебинаров</w:t>
      </w:r>
      <w:proofErr w:type="spellEnd"/>
      <w:r w:rsidR="00353598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включала вопросы, касающиеся:</w:t>
      </w:r>
    </w:p>
    <w:p w14:paraId="5B4D181A" w14:textId="77777777" w:rsidR="006D7D06" w:rsidRPr="000D11B7" w:rsidRDefault="00353598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разработки фондов оценочных средств</w:t>
      </w:r>
      <w:r w:rsidR="00C52270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37A28320" w14:textId="5BC3A46B" w:rsidR="006D7D06" w:rsidRPr="000D11B7" w:rsidRDefault="00353598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использования ИКТ в профессиональной деятельности</w:t>
      </w:r>
      <w:r w:rsidR="00BC0AA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преподавателя гуманитарных направлений</w:t>
      </w:r>
      <w:r w:rsidR="00C52270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708D28C1" w14:textId="77777777" w:rsidR="006D7D06" w:rsidRPr="000D11B7" w:rsidRDefault="00353598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проверки КР на заимствования и разработка ЭТ для оценивания качества знаний по дисциплине</w:t>
      </w:r>
      <w:r w:rsidR="00C52270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726174EA" w14:textId="77777777" w:rsidR="006D7D06" w:rsidRPr="000D11B7" w:rsidRDefault="00353598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разработки рабочих программ дисциплин</w:t>
      </w:r>
      <w:r w:rsidR="00C52270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1FCF1824" w14:textId="77777777" w:rsidR="006D7D06" w:rsidRPr="000D11B7" w:rsidRDefault="00353598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использования ДОТ и электронного обучени</w:t>
      </w:r>
      <w:r w:rsidR="00C52270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я в образовательных учреждениях.</w:t>
      </w:r>
    </w:p>
    <w:p w14:paraId="66DDDC8A" w14:textId="2BFF555A" w:rsidR="006D7D06" w:rsidRPr="000D11B7" w:rsidRDefault="00CA0548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Кроме того</w:t>
      </w:r>
      <w:r w:rsidR="004669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учебно-методическая комиссия факультета ежегодно посещает занятия </w:t>
      </w:r>
      <w:r w:rsidR="00353598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доцентов и старших преподавателей кафедр</w:t>
      </w: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а также </w:t>
      </w:r>
      <w:r w:rsidR="00353598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молодых преподавателей со стажем до 2-х лет.</w:t>
      </w: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При этом к</w:t>
      </w:r>
      <w:r w:rsidR="00353598"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ачество преподавания оценивалось по ряду критериев, в частности:</w:t>
      </w:r>
    </w:p>
    <w:p w14:paraId="68629490" w14:textId="77777777" w:rsidR="006D7D06" w:rsidRPr="000D11B7" w:rsidRDefault="00353598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наличие лекционного материала с презентациями;</w:t>
      </w:r>
    </w:p>
    <w:p w14:paraId="28EA50E0" w14:textId="77777777" w:rsidR="006D7D06" w:rsidRPr="000D11B7" w:rsidRDefault="00353598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наличие наглядных пособий;</w:t>
      </w:r>
    </w:p>
    <w:p w14:paraId="402D5ED1" w14:textId="77777777" w:rsidR="006D7D06" w:rsidRPr="000D11B7" w:rsidRDefault="00353598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наличие примеров из практики;</w:t>
      </w:r>
    </w:p>
    <w:p w14:paraId="279B4FAB" w14:textId="77777777" w:rsidR="006D7D06" w:rsidRPr="000D11B7" w:rsidRDefault="00353598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использование интерактивных методик преподавания, особенно, при проведении практических занятий;</w:t>
      </w:r>
    </w:p>
    <w:p w14:paraId="0C4C2180" w14:textId="77777777" w:rsidR="006D7D06" w:rsidRPr="000D11B7" w:rsidRDefault="00353598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использование интерактивных досок;</w:t>
      </w:r>
    </w:p>
    <w:p w14:paraId="5FADDED3" w14:textId="77777777" w:rsidR="006D7D06" w:rsidRPr="000D11B7" w:rsidRDefault="00353598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наличие изданных / подготовленных монографий и учебников</w:t>
      </w:r>
    </w:p>
    <w:p w14:paraId="2C4A2EC1" w14:textId="77777777" w:rsidR="006D7D06" w:rsidRPr="000D11B7" w:rsidRDefault="00353598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наличие обратной связи со студентами;</w:t>
      </w:r>
    </w:p>
    <w:p w14:paraId="0C0F1C9D" w14:textId="17EB67C6" w:rsidR="00997E95" w:rsidRPr="000D11B7" w:rsidRDefault="00353598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BC0AA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педагогические навыки.</w:t>
      </w:r>
    </w:p>
    <w:p w14:paraId="183274A4" w14:textId="5B63505E" w:rsidR="00D27C99" w:rsidRPr="00C47362" w:rsidRDefault="00C52270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C4736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Критерий выполняется.</w:t>
      </w:r>
    </w:p>
    <w:p w14:paraId="4BE34411" w14:textId="77777777" w:rsidR="00C27BF0" w:rsidRPr="000D11B7" w:rsidRDefault="00C27BF0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14:paraId="68B7240E" w14:textId="77777777" w:rsidR="000F20FC" w:rsidRPr="000D11B7" w:rsidRDefault="000F20FC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Критерий 5.6. Наличие постоянно действующей системы повышения квалификации преподавательского и учебно-вспомогательного состава, содействующей профессиональному развитию и позволяющей быть постоянно информированным о последних изменениях в сфере своей деятельности</w:t>
      </w:r>
    </w:p>
    <w:p w14:paraId="54EF0BCB" w14:textId="77777777" w:rsidR="000F20FC" w:rsidRPr="000D11B7" w:rsidRDefault="000F20FC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университете на постоянной основе действуют краткосрочные программы повышения квалификации «Создание электронных учебных курсов с применением свободного и открытого программного обеспечения», «Психология, педагогика и методика преподавания в вузе», «Использование интерактивной доски в учебном процессе». </w:t>
      </w:r>
    </w:p>
    <w:p w14:paraId="71A45B5C" w14:textId="77777777" w:rsidR="00E616D6" w:rsidRPr="000D11B7" w:rsidRDefault="000F20FC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Кроме этого,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УОУПиМС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систематически проводит семинары и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вебинары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актуальным вопросам модернизации образования, как собственными силами, так и с привлечением специалистов из вузов и министерств КР и РФ.</w:t>
      </w:r>
    </w:p>
    <w:p w14:paraId="4951D8D9" w14:textId="28E46EB7" w:rsidR="00F877D0" w:rsidRPr="000D11B7" w:rsidRDefault="00F877D0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Преподаватели, реализующие ООП, постоянно повышают свою квалификацию. Так, 70 из 77 сотрудников, относящихся к ППС, прошли курсы повышения квалификации, как в КРСУ, так и за его пределами. </w:t>
      </w:r>
      <w:r w:rsidR="001B691E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 КРСУ создана постоянно действующая система повышения квалификации ППС</w:t>
      </w:r>
      <w:r w:rsidR="00E616D6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691E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на основе современных программ и технических средств обучения, что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691E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предусмотрено в качестве одной из основных задач, предусмотренных в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691E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Стратегии развития КРСУ на 2019-24 </w:t>
      </w:r>
      <w:proofErr w:type="spellStart"/>
      <w:r w:rsidR="001B691E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г.г</w:t>
      </w:r>
      <w:proofErr w:type="spellEnd"/>
      <w:r w:rsidR="00E616D6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96" w:history="1">
        <w:r w:rsidR="001B691E"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https://www.krsu.edu.kg/images/informacia/obshay_informacia/razvitie_vuza/strategya_razvitya_KRSU_2019.pdf</w:t>
        </w:r>
      </w:hyperlink>
      <w:r w:rsidR="001B691E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. Повышению квалификации и информированности ППС о последних изменениях в сфере их деятельности также способствуют предусмотренные названной Стратегией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691E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содействие в реализации международных научных проектов; участие и проведение на базе КРСУ международных научных мероприятий (конференций, семинаров, симпозиумов, круглых столов и пр.); участие ППС в конкурсах на получение индивидуальных и коллективных исследовательских грантов международных фондов и организаций; участие в работе международных исследовательских и образовательных центров;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691E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числа совместных научных монографий, статей и научных публикаций, подготовленных по результатам совместных исследований с зарубежными партнерами.</w:t>
      </w:r>
    </w:p>
    <w:p w14:paraId="63F8E38F" w14:textId="77777777" w:rsidR="004B1130" w:rsidRPr="000D11B7" w:rsidRDefault="004B1130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Таким образом, система повышения квалификации включает в себя непосредственно сами курсы повышения квалификации, а также конференции, семинары, тренинги и другие мероприятия, позволяющие ППС быть информированным о последних изменениях в своей деятельности. Система повышения квалификации работает непрерывно, содействует профессиональному развитию ППС. Так, преподаватели повышают свою квалификацию на различных профессиональных тренингах, семинарах, стажировках и др.:</w:t>
      </w:r>
    </w:p>
    <w:p w14:paraId="5E3EBFE9" w14:textId="77777777" w:rsidR="004B1130" w:rsidRPr="000D11B7" w:rsidRDefault="004B1130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в сфере медиации и третейского разбирательства (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Подкорытова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О.В.,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Калыбаева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А.А.,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Туратбекова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Ч.А.,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Саргалдакова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Ч.А.,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Кутуева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А.Б.);</w:t>
      </w:r>
    </w:p>
    <w:p w14:paraId="28553B1E" w14:textId="77777777" w:rsidR="004B1130" w:rsidRPr="000D11B7" w:rsidRDefault="004B1130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 сфере адвокатуры (Голышева Е.В.,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Валимамедов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А.Ф.);</w:t>
      </w:r>
    </w:p>
    <w:p w14:paraId="68C9AFD5" w14:textId="77777777" w:rsidR="004B1130" w:rsidRPr="000D11B7" w:rsidRDefault="004B1130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в сфере экспертиз нормативных правовых актов, их проектов, учебно-методических комплексов (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Туратбекова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Ч.А.,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Калыбаева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А.А.,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Пригода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Н.П., Ниязова А.Н.);</w:t>
      </w:r>
    </w:p>
    <w:p w14:paraId="1C6B7897" w14:textId="77777777" w:rsidR="004B1130" w:rsidRPr="000D11B7" w:rsidRDefault="004B1130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в сфере прав человека (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Саргалдакова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Ж.З.,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Пригода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Н.П.);</w:t>
      </w:r>
    </w:p>
    <w:p w14:paraId="61FDF625" w14:textId="77777777" w:rsidR="004B1130" w:rsidRPr="000D11B7" w:rsidRDefault="004B1130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 сфере интеллектуальной собственности (Голышева Е.В.,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Кутуева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А.Б.,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Саргалдакова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Ж.З.,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Валимамедов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А.Ф.,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Абдысатарова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Г.А.,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Сулайманова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Ч.Н.);</w:t>
      </w:r>
    </w:p>
    <w:p w14:paraId="66D8D99B" w14:textId="4B88FC53" w:rsidR="0009025D" w:rsidRPr="000D11B7" w:rsidRDefault="004B1130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- в сфере преподавания в высшей школе (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Туратбекова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Ч.А.).</w:t>
      </w:r>
      <w:r w:rsidR="00997E95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(</w:t>
      </w:r>
      <w:r w:rsidR="00145AD6" w:rsidRPr="008D489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="0009025D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Документы, подтверждающие обучение и повышение квалификации).</w:t>
      </w:r>
    </w:p>
    <w:p w14:paraId="28210C4A" w14:textId="77777777" w:rsidR="004B1130" w:rsidRPr="000D11B7" w:rsidRDefault="004B1130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пределами КР свою квалификацию повышали Ниязова А.Н.,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Пригода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Н.П.</w:t>
      </w:r>
    </w:p>
    <w:p w14:paraId="16E14BD3" w14:textId="1EFDCFC1" w:rsidR="000F20FC" w:rsidRPr="000D11B7" w:rsidRDefault="004B1130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Одним из стратегических направлений развития международных связей КРСУ является экспорт образовательных услуг, включающие в себя организацию приема иностранных граждан для чтения лекций по программе «приглашенный профессор». Так, в</w:t>
      </w:r>
      <w:r w:rsidR="000F20FC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рамках Программы развития КРСУ имеется возможность участия в курсах повышения квалификации, а также реализуется программа «Приглашенный профессор». Так, </w:t>
      </w:r>
      <w:r w:rsidR="001B691E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например, </w:t>
      </w:r>
      <w:r w:rsidR="000F20FC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гостевыми лекциями выступили </w:t>
      </w:r>
      <w:proofErr w:type="spellStart"/>
      <w:r w:rsidR="000F20FC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д.ю.н</w:t>
      </w:r>
      <w:proofErr w:type="spellEnd"/>
      <w:r w:rsidR="000F20FC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., профессор Каспийского университета (Казахстан) С.П. Мороз, профессор из университета Германии</w:t>
      </w:r>
      <w:r w:rsidR="00CC1BB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F20FC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Штефан</w:t>
      </w:r>
      <w:proofErr w:type="spellEnd"/>
      <w:r w:rsidR="000048C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F20FC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Ханэш</w:t>
      </w:r>
      <w:proofErr w:type="spellEnd"/>
      <w:r w:rsidR="000F20FC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, представитель адвокатского сообщества Германии Александр Алексин.</w:t>
      </w:r>
    </w:p>
    <w:p w14:paraId="7051E57B" w14:textId="77777777" w:rsidR="00997E95" w:rsidRPr="000D11B7" w:rsidRDefault="00B33EFD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целом за 2015-2019 гг. преподаватели факультета приняли участие более, чем в 500 мероприятий различного вида и уровня. </w:t>
      </w:r>
      <w:r w:rsidR="0009025D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Участие в названных мероприятиях отображается на сайте </w:t>
      </w:r>
      <w:hyperlink r:id="rId97" w:history="1">
        <w:r w:rsidR="0009025D"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https://iais.krsu.edu.kg/auth</w:t>
        </w:r>
      </w:hyperlink>
      <w:r w:rsidR="0009025D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личном кабинете каждого преподавателя в разделе «Реестры».</w:t>
      </w:r>
    </w:p>
    <w:p w14:paraId="794DD49B" w14:textId="45DCE564" w:rsidR="00296118" w:rsidRPr="00C47362" w:rsidRDefault="00296118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4736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Критерий</w:t>
      </w:r>
      <w:r w:rsidR="00BC0AAA" w:rsidRPr="00C4736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C4736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выполняется.</w:t>
      </w:r>
    </w:p>
    <w:p w14:paraId="39E2343F" w14:textId="77777777" w:rsidR="00C27BF0" w:rsidRPr="000D11B7" w:rsidRDefault="00C27BF0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14:paraId="35FB2B21" w14:textId="77777777" w:rsidR="000F20FC" w:rsidRPr="000D11B7" w:rsidRDefault="000F20FC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Критерий 5.7. Создание условий для периодического обучения преподавателей инновационным образовательным методам и технологиям</w:t>
      </w:r>
    </w:p>
    <w:p w14:paraId="7FB26D72" w14:textId="77777777" w:rsidR="0065728D" w:rsidRPr="000D11B7" w:rsidRDefault="000F20FC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требованиями образовательных стандартов в университете внедряется электронная информационно-коммуникационная среда, поэтому систематически проводятся обучающие мероприятия по р</w:t>
      </w:r>
      <w:r w:rsidR="00D64D08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аботе с инструментами создания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РПД, составления технологических карт, заполнения электронных ведомостей, создания электронных обучающих курсов, использования мультимедийного оборудования и интерактивных досок в образовательном процессе, применения ДОТ, размещения актуальной информации на сайте кафедры. (</w:t>
      </w:r>
      <w:hyperlink r:id="rId98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http://law.krsu.edu.kg</w:t>
        </w:r>
      </w:hyperlink>
      <w:r w:rsidR="0009025D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</w:p>
    <w:p w14:paraId="7B1DB428" w14:textId="77777777" w:rsidR="000F20FC" w:rsidRPr="000D11B7" w:rsidRDefault="0009025D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 результате обучения преподаватели приобрели навык использования перечисленных инновационных методов и технологий. Так, на сайтах кафедр факультета в разделе «Образовательная деятельность» размещены РПД, разработанные после прохождения обучения. Технологические карты и электронные ведомости заполняются преподавателем в личном кабинете ИАИС КРСУ. Контроль за заполнением указанных документов осуществляет декан юридического факультета.</w:t>
      </w:r>
    </w:p>
    <w:p w14:paraId="284CC8C9" w14:textId="77777777" w:rsidR="0065728D" w:rsidRPr="000D11B7" w:rsidRDefault="0065728D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КРСУ разработано и утверждено Положение о порядке применения электронного обучения (утв. ректором от 19.08.2019 № 398-п), Регламент обучения с применением дистанционных форм обучения (утв. Ректором от </w:t>
      </w:r>
      <w:proofErr w:type="gram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12.-</w:t>
      </w:r>
      <w:proofErr w:type="gram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4.2018), Положение об организации учебного процесса с применением дистанционных образовательных технологий (утв. Приказом ректора от 12.04. 2018) и др., доступные по адресу: </w:t>
      </w:r>
      <w:hyperlink r:id="rId99" w:history="1">
        <w:r w:rsidRPr="000D11B7">
          <w:rPr>
            <w:rStyle w:val="af2"/>
            <w:rFonts w:ascii="Times New Roman" w:hAnsi="Times New Roman" w:cs="Times New Roman"/>
            <w:color w:val="000000" w:themeColor="text1"/>
            <w:sz w:val="24"/>
            <w:szCs w:val="24"/>
          </w:rPr>
          <w:t>http://cdot.krsu.edu.kg/dokumenty</w:t>
        </w:r>
      </w:hyperlink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4BF8D74" w14:textId="77777777" w:rsidR="000F20FC" w:rsidRPr="000D11B7" w:rsidRDefault="000F20FC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Преподаватели кафедры прошли обучение инновационным образовательным методам и технологиям:</w:t>
      </w:r>
    </w:p>
    <w:p w14:paraId="63A26B16" w14:textId="77777777" w:rsidR="000F20FC" w:rsidRPr="000D11B7" w:rsidRDefault="000F20FC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«Использование дистанционных образовательных технологий и электронного обучения в образовательных учреждениях на базе системы </w:t>
      </w:r>
      <w:r w:rsidR="0055085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="0055085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Canvas</w:t>
      </w:r>
      <w:proofErr w:type="spellEnd"/>
      <w:r w:rsidR="0055085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» (</w:t>
      </w:r>
      <w:proofErr w:type="spellStart"/>
      <w:r w:rsidR="0055085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Эратов</w:t>
      </w:r>
      <w:proofErr w:type="spellEnd"/>
      <w:r w:rsidR="0055085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И.Т., </w:t>
      </w:r>
      <w:proofErr w:type="spellStart"/>
      <w:r w:rsidR="00550859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Подкорыто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О.В.,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Фудашкин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В.А и др.</w:t>
      </w:r>
      <w:proofErr w:type="gram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) ;</w:t>
      </w:r>
      <w:proofErr w:type="gramEnd"/>
    </w:p>
    <w:p w14:paraId="68F323ED" w14:textId="77777777" w:rsidR="000F20FC" w:rsidRPr="000D11B7" w:rsidRDefault="000F20FC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«Использование интерактивных технологий и оборудования в учебном процессе» (</w:t>
      </w:r>
      <w:proofErr w:type="spellStart"/>
      <w:proofErr w:type="gram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СулаймановаЧ,Н</w:t>
      </w:r>
      <w:proofErr w:type="spellEnd"/>
      <w:proofErr w:type="gram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,);</w:t>
      </w:r>
    </w:p>
    <w:p w14:paraId="52B61B61" w14:textId="77777777" w:rsidR="000F20FC" w:rsidRPr="000D11B7" w:rsidRDefault="000F20FC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«Использование дистанционных образовательных технологий и электронного обучения в образовательных учреждениях» (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Сулайманова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Ч.Н.);</w:t>
      </w:r>
    </w:p>
    <w:p w14:paraId="2F4541BD" w14:textId="77777777" w:rsidR="000F20FC" w:rsidRPr="000D11B7" w:rsidRDefault="000F20FC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«Система «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Антиплагиат.вуз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: новые возможности повышения качества высшего образования» (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Туратбекова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Ч.А.);</w:t>
      </w:r>
    </w:p>
    <w:p w14:paraId="0EF7BFE9" w14:textId="29E63688" w:rsidR="000F20FC" w:rsidRPr="000D11B7" w:rsidRDefault="000F20FC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«Современные</w:t>
      </w:r>
      <w:r w:rsidR="0065728D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информационные технологии в сфере образования. Использование электронных изданий в учебном процессе» (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Саргалдакова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Ж.З.). </w:t>
      </w:r>
      <w:r w:rsidR="00997E95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145AD6" w:rsidRPr="008D489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="00BC0AAA">
        <w:rPr>
          <w:rFonts w:ascii="Times New Roman" w:hAnsi="Times New Roman" w:cs="Times New Roman"/>
          <w:i/>
          <w:color w:val="000000" w:themeColor="text1"/>
          <w:sz w:val="24"/>
          <w:szCs w:val="24"/>
          <w:lang w:val="ky-KG"/>
        </w:rPr>
        <w:t xml:space="preserve"> 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Документы, подтверждающие обучение и повышение квалификации)</w:t>
      </w:r>
      <w:r w:rsidR="00550859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14:paraId="670CAB12" w14:textId="77777777" w:rsidR="00997E95" w:rsidRPr="000D11B7" w:rsidRDefault="00550859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Полученные навыки успешно используются преподавателями в их</w:t>
      </w:r>
      <w:r w:rsidR="00997E95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профессиональной деятельности.</w:t>
      </w:r>
    </w:p>
    <w:p w14:paraId="24C81126" w14:textId="7718336B" w:rsidR="00296118" w:rsidRPr="00C47362" w:rsidRDefault="00296118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4736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Критерий</w:t>
      </w:r>
      <w:r w:rsidR="00BC0AAA" w:rsidRPr="00C4736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C4736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выполняется.</w:t>
      </w:r>
    </w:p>
    <w:p w14:paraId="2A46A0F8" w14:textId="77777777" w:rsidR="000F20FC" w:rsidRPr="000D11B7" w:rsidRDefault="000F20FC" w:rsidP="000D11B7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9A0C7A" w14:textId="77777777" w:rsidR="000F20FC" w:rsidRPr="000D11B7" w:rsidRDefault="000F20FC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Критерий 5.8. Наличие системы поощрения научной деятельности преподавателей для укрепления связи между обучением и научными исследованиями и внедрения инновационных методов преподавания и использования передовых технологий</w:t>
      </w:r>
    </w:p>
    <w:p w14:paraId="1ADDA1FA" w14:textId="77777777" w:rsidR="000F20FC" w:rsidRPr="000D11B7" w:rsidRDefault="000F20FC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Ограниченное финансирование не позволяет активно поощрять научную деятельность преподавателей, однако университет имеет хоздоговорные темы и участвует в научных проектах республиканского и международного уровней.</w:t>
      </w:r>
    </w:p>
    <w:p w14:paraId="439BBED3" w14:textId="0E39B02D" w:rsidR="006C614A" w:rsidRPr="000D11B7" w:rsidRDefault="006C614A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КРСУ действует Положение о наградах КРСУ им. Первого президента РФ Б.Н. Ельцина, принятого на заседании Ученого совета КРСУ, протокол № 3 от 29 октября 2013, в соответствии с которым наградами КРСУ являются: благодарность КРСУ; Почетная грамота КРСУ; денежная премия; Медаль «За заслуги перед университетом»; Степень «Почетный доктор КРСУ» </w:t>
      </w:r>
      <w:r w:rsidR="00997E95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145AD6" w:rsidRPr="008D489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="00997E95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Положение о наградах</w:t>
      </w:r>
      <w:r w:rsidR="00BC0AA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КРСУ им. Первого президента РФ Б.Н. Ельцина)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Так, Почетными грамотами КРСУ награждены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Калыбаева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А.А.,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Сулайманова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Ч.Н.,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Подкорытова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О.В., Колесниченко С.Г., грамотой деканата юридического факультета КРСУ –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Валимамедов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А.Ф. Кафедра была награждена почетной грамотой КРСУ «За вклад в развитие научно-инновационной деятельности» в 2016 году. Преподаватели кафедры награждены почетными грамотами КРСУ «За активную научно-инновационную деятельность» (Ниязова А.Н.,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Фудашкин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В.А.,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Сулайманова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Ч.Н.) (</w:t>
      </w:r>
      <w:r w:rsidR="00145AD6" w:rsidRPr="008D489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="00997E95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Докуме</w:t>
      </w:r>
      <w:r w:rsidR="00392E19"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нты, подтверждающие награждение</w:t>
      </w:r>
      <w:r w:rsidRPr="000D11B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и благодарности ППС).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37FA19C" w14:textId="77777777" w:rsidR="000F20FC" w:rsidRPr="000D11B7" w:rsidRDefault="000F20FC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Система поощрения научных исследований преподавателей является недостаточной из-за относительно невысокой заработной платы, неудовлетворительной системы поощрения научно-инновационной деятельности ППС и оказания содействия в публикации результатов исследования в ведущих журналах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Scopus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WebofScience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Эти факторы затрудняют процесс проведения собственных научных исследований. </w:t>
      </w:r>
    </w:p>
    <w:p w14:paraId="1267B6FD" w14:textId="77777777" w:rsidR="000F20FC" w:rsidRPr="000D11B7" w:rsidRDefault="000F20FC" w:rsidP="000D11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Отсутствует единый план постоянно действующей системы повышения квалификации на уровне ВУЗа.</w:t>
      </w:r>
    </w:p>
    <w:p w14:paraId="518F747E" w14:textId="7C492A7C" w:rsidR="00F16903" w:rsidRPr="000D11B7" w:rsidRDefault="00F1690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Тем не менее, </w:t>
      </w:r>
      <w:r w:rsidR="0043702A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КРСУ располагает компетентным персоналом, имеющим профессиональный опыт для работы с обучающимися. Преподаватели обладают полноценными знаниями и пониманием преподаваемого предмета, необходимыми умениями и опытом для эффективной передачи знаний в рамках учебного процесса, а также для организации обратной связи по поводу качества их преподавания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. Высокий профессионализм ППС неоднократно был отмечен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 государственными органами КР, так и негосударственными, в том числе международными организациями. </w:t>
      </w:r>
    </w:p>
    <w:p w14:paraId="26E5DAA4" w14:textId="1C025087" w:rsidR="00997E95" w:rsidRPr="000D11B7" w:rsidRDefault="00F1690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Так,</w:t>
      </w:r>
      <w:r w:rsidR="00C473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Ниязова А.Н. награждена</w:t>
      </w:r>
      <w:r w:rsidR="00C473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значком «Отличник образования Кыргызской Республики»,</w:t>
      </w:r>
      <w:r w:rsidR="00C473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благодарственным письмом Международного третейского суда при ТПП КР.</w:t>
      </w:r>
      <w:r w:rsidR="00C473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Калыбаева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А.А. - медалью «Отличник юстиции», благодарственным письмом МОН КР, адвокатуры КР, Управления Верховного комиссара по правам человека ООН, Ассоциации юридических клиник. Голышева Е.В.- медалью «Почётный адвокат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степени и адвокатуры КР.В адрес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Саргалдаковой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Ж.З и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Подкорытовой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О.В. направлены благодарственные письма Международной </w:t>
      </w:r>
      <w:r w:rsidR="00997E95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</w:t>
      </w:r>
      <w:r w:rsidR="00C473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7E95"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права развития IDLO.</w:t>
      </w:r>
    </w:p>
    <w:p w14:paraId="1A8C22F6" w14:textId="1FD7FD2C" w:rsidR="00F16903" w:rsidRPr="00C47362" w:rsidRDefault="00F16903" w:rsidP="000D11B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4736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Критерий выполняется.</w:t>
      </w:r>
    </w:p>
    <w:p w14:paraId="471D844A" w14:textId="18E60F1A" w:rsidR="00997E95" w:rsidRPr="000D11B7" w:rsidRDefault="00997E95" w:rsidP="000D11B7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0EE467" w14:textId="77777777" w:rsidR="00C47362" w:rsidRPr="00C47362" w:rsidRDefault="00C47362" w:rsidP="00C473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362">
        <w:rPr>
          <w:rFonts w:ascii="Times New Roman" w:hAnsi="Times New Roman" w:cs="Times New Roman"/>
          <w:b/>
          <w:sz w:val="24"/>
          <w:szCs w:val="24"/>
        </w:rPr>
        <w:t xml:space="preserve">Сильные стороны: </w:t>
      </w:r>
    </w:p>
    <w:p w14:paraId="705D3349" w14:textId="77777777" w:rsidR="00C47362" w:rsidRPr="00C47362" w:rsidRDefault="00C47362" w:rsidP="00C47362">
      <w:pPr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362">
        <w:rPr>
          <w:rFonts w:ascii="Times New Roman" w:hAnsi="Times New Roman" w:cs="Times New Roman"/>
          <w:sz w:val="24"/>
          <w:szCs w:val="24"/>
        </w:rPr>
        <w:t>Высокий уровень подготовки ППС кафедры: наличие у преподавателей опыта научно-исследовательской, методической и практической деятельности в области организационно-управленческих технологий.</w:t>
      </w:r>
    </w:p>
    <w:p w14:paraId="45E47981" w14:textId="77777777" w:rsidR="00C47362" w:rsidRPr="00C47362" w:rsidRDefault="00C47362" w:rsidP="00C47362">
      <w:pPr>
        <w:numPr>
          <w:ilvl w:val="0"/>
          <w:numId w:val="4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362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C47362">
        <w:rPr>
          <w:rFonts w:ascii="Times New Roman" w:hAnsi="Times New Roman" w:cs="Times New Roman"/>
          <w:sz w:val="24"/>
          <w:szCs w:val="24"/>
        </w:rPr>
        <w:t>оповещенности</w:t>
      </w:r>
      <w:proofErr w:type="spellEnd"/>
      <w:r w:rsidRPr="00C47362">
        <w:rPr>
          <w:rFonts w:ascii="Times New Roman" w:hAnsi="Times New Roman" w:cs="Times New Roman"/>
          <w:sz w:val="24"/>
          <w:szCs w:val="24"/>
        </w:rPr>
        <w:t xml:space="preserve"> о новостях и требованиях программы находится на высоком уровне.</w:t>
      </w:r>
    </w:p>
    <w:p w14:paraId="69161610" w14:textId="77777777" w:rsidR="00C47362" w:rsidRPr="00C47362" w:rsidRDefault="00C47362" w:rsidP="00C473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362">
        <w:rPr>
          <w:rFonts w:ascii="Times New Roman" w:hAnsi="Times New Roman" w:cs="Times New Roman"/>
          <w:b/>
          <w:sz w:val="24"/>
          <w:szCs w:val="24"/>
        </w:rPr>
        <w:t xml:space="preserve">Слабые стороны: </w:t>
      </w:r>
    </w:p>
    <w:p w14:paraId="0F59599A" w14:textId="77777777" w:rsidR="00C47362" w:rsidRPr="00C47362" w:rsidRDefault="00C47362" w:rsidP="00C47362">
      <w:pPr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362">
        <w:rPr>
          <w:rFonts w:ascii="Times New Roman" w:hAnsi="Times New Roman" w:cs="Times New Roman"/>
          <w:sz w:val="24"/>
          <w:szCs w:val="24"/>
        </w:rPr>
        <w:t xml:space="preserve">Система поощрения научных исследований преподавателей является недостаточной из-за относительно невысокой заработной платы, неудовлетворительной системы поощрения научно-инновационной деятельности ППС и оказания содействия в публикации результатов исследования в ведущих журналах </w:t>
      </w:r>
      <w:proofErr w:type="spellStart"/>
      <w:r w:rsidRPr="00C47362">
        <w:rPr>
          <w:rFonts w:ascii="Times New Roman" w:hAnsi="Times New Roman" w:cs="Times New Roman"/>
          <w:sz w:val="24"/>
          <w:szCs w:val="24"/>
        </w:rPr>
        <w:t>Scopus</w:t>
      </w:r>
      <w:proofErr w:type="spellEnd"/>
      <w:r w:rsidRPr="00C47362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C47362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C473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7362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C473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7362"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 w:rsidRPr="00C47362">
        <w:rPr>
          <w:rFonts w:ascii="Times New Roman" w:hAnsi="Times New Roman" w:cs="Times New Roman"/>
          <w:sz w:val="24"/>
          <w:szCs w:val="24"/>
        </w:rPr>
        <w:t xml:space="preserve">. Эти факторы затрудняют процесс проведения собственных научных исследований. </w:t>
      </w:r>
    </w:p>
    <w:p w14:paraId="71CF3119" w14:textId="77777777" w:rsidR="00C47362" w:rsidRPr="00C47362" w:rsidRDefault="00C47362" w:rsidP="00C47362">
      <w:pPr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362">
        <w:rPr>
          <w:rFonts w:ascii="Times New Roman" w:hAnsi="Times New Roman" w:cs="Times New Roman"/>
          <w:sz w:val="24"/>
          <w:szCs w:val="24"/>
        </w:rPr>
        <w:t>Отсутствует единый план постоянно действующей системы повышения квалификации на уровне ВУЗа.</w:t>
      </w:r>
    </w:p>
    <w:p w14:paraId="349B8937" w14:textId="77777777" w:rsidR="00C47362" w:rsidRPr="00C47362" w:rsidRDefault="00C47362" w:rsidP="00C4736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DEBC3A5" w14:textId="77777777" w:rsidR="00C47362" w:rsidRPr="00C47362" w:rsidRDefault="00C47362" w:rsidP="00C4736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7362">
        <w:rPr>
          <w:rFonts w:ascii="Times New Roman" w:hAnsi="Times New Roman" w:cs="Times New Roman"/>
          <w:sz w:val="24"/>
          <w:szCs w:val="24"/>
        </w:rPr>
        <w:t>КРСУ располагает компетентным персоналом, имеющим профессиональный опыт для работы с обучающимися. Преподаватели обладают полноценными знаниями и пониманием преподаваемого предмета, необходимыми умениями и опытом для эффективной передачи знаний в рамках учебного процесса, а также для организации обратной связи по поводу качества их преподавания</w:t>
      </w:r>
    </w:p>
    <w:p w14:paraId="68BD616A" w14:textId="77777777" w:rsidR="00C47362" w:rsidRPr="00C47362" w:rsidRDefault="00C47362" w:rsidP="00C4736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C47362">
        <w:rPr>
          <w:rFonts w:ascii="Times New Roman" w:hAnsi="Times New Roman" w:cs="Times New Roman"/>
          <w:sz w:val="24"/>
          <w:szCs w:val="24"/>
        </w:rPr>
        <w:t>Аккредитационный</w:t>
      </w:r>
      <w:proofErr w:type="spellEnd"/>
      <w:r w:rsidRPr="00C47362">
        <w:rPr>
          <w:rFonts w:ascii="Times New Roman" w:hAnsi="Times New Roman" w:cs="Times New Roman"/>
          <w:sz w:val="24"/>
          <w:szCs w:val="24"/>
        </w:rPr>
        <w:t xml:space="preserve"> стандарт </w:t>
      </w:r>
      <w:r w:rsidRPr="00C47362">
        <w:rPr>
          <w:rFonts w:ascii="Times New Roman" w:hAnsi="Times New Roman" w:cs="Times New Roman"/>
          <w:b/>
          <w:bCs/>
          <w:sz w:val="24"/>
          <w:szCs w:val="24"/>
        </w:rPr>
        <w:t>Минимальные требования к преподавательскому и учебно-вспомогательному составу</w:t>
      </w:r>
      <w:r w:rsidRPr="00C47362">
        <w:rPr>
          <w:rFonts w:ascii="Times New Roman" w:hAnsi="Times New Roman" w:cs="Times New Roman"/>
          <w:sz w:val="24"/>
          <w:szCs w:val="24"/>
        </w:rPr>
        <w:t xml:space="preserve"> выполняется в полном объеме.</w:t>
      </w:r>
    </w:p>
    <w:p w14:paraId="4CDE14C3" w14:textId="22BFAA99" w:rsidR="00997E95" w:rsidRPr="000D11B7" w:rsidRDefault="00997E95" w:rsidP="000D11B7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6E83B4" w14:textId="6BBE61B1" w:rsidR="00997E95" w:rsidRPr="000D11B7" w:rsidRDefault="00997E95" w:rsidP="000D11B7">
      <w:pPr>
        <w:pStyle w:val="af5"/>
        <w:keepNext/>
        <w:numPr>
          <w:ilvl w:val="0"/>
          <w:numId w:val="30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color w:val="000000" w:themeColor="text1"/>
          <w:kern w:val="32"/>
          <w:sz w:val="24"/>
          <w:szCs w:val="24"/>
        </w:rPr>
      </w:pPr>
      <w:r w:rsidRPr="000D11B7">
        <w:rPr>
          <w:rFonts w:ascii="Times New Roman" w:eastAsia="Times New Roman" w:hAnsi="Times New Roman"/>
          <w:b/>
          <w:bCs/>
          <w:color w:val="000000" w:themeColor="text1"/>
          <w:kern w:val="32"/>
          <w:sz w:val="24"/>
          <w:szCs w:val="24"/>
        </w:rPr>
        <w:t>Минимальные требования к материально-технической базе и информационным ресурсам</w:t>
      </w:r>
    </w:p>
    <w:p w14:paraId="15BF84D5" w14:textId="77777777" w:rsidR="00997E95" w:rsidRPr="000D11B7" w:rsidRDefault="00997E95" w:rsidP="000D11B7">
      <w:pPr>
        <w:keepNext/>
        <w:spacing w:after="0" w:line="240" w:lineRule="auto"/>
        <w:ind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4"/>
          <w:szCs w:val="24"/>
        </w:rPr>
      </w:pPr>
    </w:p>
    <w:p w14:paraId="6F579D31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Критерий 6.1. Обеспечение обучающихся (студентов) необходимыми материальными ресурсами (библиотечные фонды, компьютерные классы, учебное оборудование, иные ресурсы), доступных обучающимся (студентам) различных групп, в том числе лицам с ограниченными возможностями здоровья</w:t>
      </w:r>
    </w:p>
    <w:p w14:paraId="0F365B63" w14:textId="77777777" w:rsidR="00997E95" w:rsidRPr="000D11B7" w:rsidRDefault="00997E95" w:rsidP="000D11B7">
      <w:pPr>
        <w:tabs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Университет обладает достаточной материально-технической базой. В КРСУ имеется 47 компьютерных классов, всего по университету 1142 компьютера, соотношение числа студентов и компьютеров – 9:1.</w:t>
      </w:r>
    </w:p>
    <w:p w14:paraId="335C9EBC" w14:textId="77777777" w:rsidR="00997E95" w:rsidRPr="000D11B7" w:rsidRDefault="00997E95" w:rsidP="000D11B7">
      <w:pPr>
        <w:tabs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Юридический факультет размещается в корпусе 7 с общей площадью учебной и лабораторной базы 4339,7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кв.м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Аудиторный фонд составляет 35 аудиторий с общим количеством посадочных мест 1146, в том числе лекционных аудиторий 9 с общим количеством посадочных мест 544, аудиторий для практических и лекционных занятий 26 с общим количеством посадочных мест 602. Образовательный процесс организован в 2 смены.</w:t>
      </w:r>
    </w:p>
    <w:p w14:paraId="03426DDD" w14:textId="77777777" w:rsidR="00997E95" w:rsidRPr="000D11B7" w:rsidRDefault="00997E95" w:rsidP="000D11B7">
      <w:pPr>
        <w:tabs>
          <w:tab w:val="left" w:pos="993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Основная образовательная программа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бакалавриата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направлению «Юриспруденция» по профилю «Гражданско-правовой» не требует оснащения специальными приборами и оборудованием, в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для проведения фундаментальных и прикладных научных исследований (за исключением компьютерного оборудования, имеющегося в наличии).</w:t>
      </w:r>
    </w:p>
    <w:p w14:paraId="267D696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Общее количество студентов по программам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бакалавриатана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юридическом факультете составляет 446 человек. </w:t>
      </w:r>
    </w:p>
    <w:p w14:paraId="3441CED8" w14:textId="77777777" w:rsidR="00997E95" w:rsidRPr="000D11B7" w:rsidRDefault="00997E95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В частности, в настоящее время контингент студентов факультета составляет:</w:t>
      </w:r>
    </w:p>
    <w:p w14:paraId="5BA8FBF3" w14:textId="77777777" w:rsidR="00997E95" w:rsidRPr="000D11B7" w:rsidRDefault="00997E95" w:rsidP="000D11B7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1 курс – 117;</w:t>
      </w:r>
    </w:p>
    <w:p w14:paraId="7CD67E0D" w14:textId="77777777" w:rsidR="00997E95" w:rsidRPr="000D11B7" w:rsidRDefault="00997E95" w:rsidP="000D11B7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2 курс – 128;</w:t>
      </w:r>
    </w:p>
    <w:p w14:paraId="4BAEC4B0" w14:textId="77777777" w:rsidR="00997E95" w:rsidRPr="000D11B7" w:rsidRDefault="00997E95" w:rsidP="000D11B7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3 курс – 107;</w:t>
      </w:r>
    </w:p>
    <w:p w14:paraId="0ABC7978" w14:textId="77777777" w:rsidR="00997E95" w:rsidRPr="000D11B7" w:rsidRDefault="00997E95" w:rsidP="000D11B7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4 курс – 94.</w:t>
      </w:r>
    </w:p>
    <w:p w14:paraId="7B8CA8C9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Для проведения занятий используются помещения факультета (учебные аудитории, компьютерные классы, кабинет Центра частного права при Кафедре гражданского права и процесса, УМК кафедры «Гражданского права и процесса»). УМК кафедры оборудован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переносным мультимедийным комплексом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(ноутбук, мультимедиа проектор) с доступом к сети Интернет, установлен 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Wi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Fi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Оборудование используется для проведения лекций, практических занятий.</w:t>
      </w:r>
    </w:p>
    <w:p w14:paraId="5E343010" w14:textId="2A1CECC6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Обучающиеся по программе имеют постоянный доступ (в т. ч. и для индивидуальной самостоятельной работы, подготовки домашних заданий, презентаций, письменных работ) к</w:t>
      </w:r>
      <w:r w:rsidR="00C4736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читальному залу библиотеки на 40 посадочных мест, оборудованному 20 современными компьютерами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 доступом к сети «Интернет» и электронной библиотеке (7/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504); 3 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учебно-компьютерным классам юридического факультета оборудованным 30 современными компьютерами, обеспечивающие доступ к сети «Интернет». Всего в учебном процессе, с учетом компьютеров кафедры и Центра частного права, используется 55 компьютеров. В учебном процессе также задействованы Центр дистанционных образовательных технологий КРСУ, имеющий 8 компьютеров и Цент тестирования КРСУ, оборудованный 20 моноблоками и другой специальной техникой, в котором проводятся прием вступительных и выпускных государственных экзаменов, тестирование, видеоконференции и др. В учебном процессе активно используется программное обеспечение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Microsoft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Office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Word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Microsoft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Office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Excel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Microsoft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Office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Power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Point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Microsoft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Office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Access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1324B832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Лекционные аудитории юридического факультета оснащены 2 интерактивными досками, использование которых значительно повышает эффективность занятий.</w:t>
      </w:r>
    </w:p>
    <w:p w14:paraId="02BB1C9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Материально-технические ресурсы юридического факультета позволяют внедрять e-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learning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учебный процесс, что уже и делается. </w:t>
      </w:r>
    </w:p>
    <w:p w14:paraId="5F44E987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Библиотечно-информационное обеспечение учебного процесса по программе осуществляется библиотекой КРСУ. Библиотечный фонд КРСУ укомплектован печатными и электронными изданиями основной и дополнительной учебной литературы по дисциплинам направления «Юриспруденция», изданной за последние 10 лет. По базовым профильным дисциплинам в библиотеке КРСУ имеется более 1225 наименований изданий учебной литературы общим количеством более 8540 единиц. </w:t>
      </w:r>
    </w:p>
    <w:p w14:paraId="71BFD8F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 факультете есть 9 лекционных аудиторий, 2 их них оснащены интерактивными досками, использование которых значительно повышает эффективность занятий.</w:t>
      </w:r>
    </w:p>
    <w:p w14:paraId="67F3E61B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Также на факультете функционируют полностью оборудованные необходимым инвентарем:</w:t>
      </w:r>
    </w:p>
    <w:p w14:paraId="12CF7A3F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- 2 учебно-методических кабинета;</w:t>
      </w:r>
    </w:p>
    <w:p w14:paraId="3C916D99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- 4 учебных лаборатории;</w:t>
      </w:r>
    </w:p>
    <w:p w14:paraId="32264E97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- 4 специализированных аудитории;</w:t>
      </w:r>
    </w:p>
    <w:p w14:paraId="02A1BFB1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- 5 учебно-научных центров;</w:t>
      </w:r>
    </w:p>
    <w:p w14:paraId="12438BB2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криминалистические полигоны «Жилая комната» и «Кухня»;</w:t>
      </w:r>
    </w:p>
    <w:p w14:paraId="4452ED74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зал судебных заседаний;</w:t>
      </w:r>
    </w:p>
    <w:p w14:paraId="3C6C580D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конференц-зал;</w:t>
      </w:r>
    </w:p>
    <w:p w14:paraId="237ACD8E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тренинговый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зал.</w:t>
      </w:r>
    </w:p>
    <w:p w14:paraId="392C8A77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криминалистические полигоны «Жилая комната» и «Кухня»;</w:t>
      </w:r>
    </w:p>
    <w:p w14:paraId="7CC8D4D0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зал судебных заседаний;</w:t>
      </w:r>
    </w:p>
    <w:p w14:paraId="3F992ABF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конференц-зал;</w:t>
      </w:r>
    </w:p>
    <w:p w14:paraId="7209AC89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тренинговый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зал.</w:t>
      </w:r>
    </w:p>
    <w:p w14:paraId="782D0B16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 кафедры, центры, лаборатории и кабинеты:</w:t>
      </w:r>
    </w:p>
    <w:p w14:paraId="730F4CFD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оснащены компьютерной техникой, подключены к локальной сети университета и Интернету;</w:t>
      </w:r>
    </w:p>
    <w:p w14:paraId="2D098BCF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имеют лицензионные компьютерные программы: Антивирус Касперского, «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MyTestxPro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для тестирования.</w:t>
      </w:r>
    </w:p>
    <w:p w14:paraId="62454E74" w14:textId="152743BE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Библиотека Кыргызско-Российского Славянского университета с 2005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года работает над созданием собственной электронной библиотеки. Основой этой библиотеки является система электронных каталогов, содержащих полную информацию об изданиях, хранящихся в фондах Библиотеки университета. Часть фонда имеет электронные полнотекстовые копии, хранящиеся в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pdf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формате. Электронные копии сопоставлены с оригиналами через электронный каталог. Программное обеспечение, установленное в библиотеке, (АБИСИРБИС-32) позволяет через запись в электронном каталоге выйти на полный текст документа. В данное время в электронной библиотеке более 15тыс. полнотекстовых документа. Все электронные документы сгруппированы по коллекциям: </w:t>
      </w:r>
    </w:p>
    <w:p w14:paraId="17DF9235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учебно-методическая литература и другие издания профессорско-преподавательского состава КРСУ – 2000 наименований; </w:t>
      </w:r>
    </w:p>
    <w:p w14:paraId="76F8BB77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электронные учебники – 9000 наименований; </w:t>
      </w:r>
    </w:p>
    <w:p w14:paraId="3F3CB79F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статьи «Вестника КРСУ» - 5650; </w:t>
      </w:r>
    </w:p>
    <w:p w14:paraId="175D1E1D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фонд компакт – дисков - 557 наименований (энциклопедии, справочники, словари, обучающие диски, интерактивные учебники). </w:t>
      </w:r>
    </w:p>
    <w:p w14:paraId="6A58FFB8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Пополнение фонда электронной библиотеки осуществляется путем передачи исходных файлов из издательства и типографии университета. </w:t>
      </w:r>
    </w:p>
    <w:p w14:paraId="73573718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Полные тексты коллекций изданий КРСУ размещены на сайте библиотеки (</w:t>
      </w:r>
      <w:hyperlink r:id="rId100" w:history="1">
        <w:r w:rsidRPr="000D11B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http://www.lib.krsu.edu.kg/)и</w:t>
        </w:r>
      </w:hyperlink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доступны всем категориям пользователей Интернет без ограничений. </w:t>
      </w:r>
    </w:p>
    <w:p w14:paraId="73E97A38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состав Электронной библиотеки КРСУ входят подписные электронные образовательные и научные ресурсы, используемые на лицензионной основе. </w:t>
      </w:r>
    </w:p>
    <w:p w14:paraId="5F02A2C3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Оформлена подписка на доступ к русскоязычным ресурсам: </w:t>
      </w:r>
    </w:p>
    <w:p w14:paraId="032B0CC1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Электронной Библиотечной Системе (ЭБС) «Лань» и БД периодических изданий «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Ист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-Вью», а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такжек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БД ведущих мировых компаний на иностранных языках EBSCO, </w:t>
      </w:r>
      <w:proofErr w:type="spellStart"/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BioOne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,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HINARI,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Sage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Premier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IOP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Science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Intellect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Journals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e-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Duke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Journals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Scholarly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Collection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идр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2594E989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Библиотека университета является активным членом Ассоциации Электронных библиотек Кыргызстана и участвует в проекте «Объединение библиотечно-информационных ресурсов университетских библиотек Кыргызстана». </w:t>
      </w:r>
    </w:p>
    <w:p w14:paraId="5CCFE0B2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рамках проекта разработан открытый информационный портал KYRLIBNET (http://kyrlibnet.kg/). Портал предоставляет пользователям широкий доступ к 950000 библиографических записей и более 12000 полнотекстовых документов крупнейших библиотек Кыргызстана. </w:t>
      </w:r>
    </w:p>
    <w:p w14:paraId="2DEBF8C9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Открытые архивы КИРЛИБНЕТА включают следующие ресурсы: авторефераты и диссертации, монографии и учебники, статьи вестников вузов,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учебно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методический материал университетов. </w:t>
      </w:r>
    </w:p>
    <w:p w14:paraId="50B414FB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Важным дополнением к имеющимся ресурсам в информационно-библиотечном обслуживании является использование общедоступных ресурсов Интернета: Национальной платформы открытого образования, открытой системы электронного образования - «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Универсариум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», Единого окна доступа к образовательным ресурсам, и др. </w:t>
      </w:r>
    </w:p>
    <w:p w14:paraId="2795B27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Перечень электронных ресурсов, к которым обеспечивается доступ обучающихся: </w:t>
      </w:r>
    </w:p>
    <w:p w14:paraId="34ECF598" w14:textId="7D7A1AAF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Электронно-библиотечная система</w:t>
      </w:r>
      <w:r w:rsidR="00466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«ЛАНЬ» </w:t>
      </w:r>
    </w:p>
    <w:p w14:paraId="0196AB0E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Портал polpred.com</w:t>
      </w:r>
    </w:p>
    <w:p w14:paraId="0C2CDB9B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Сеть академических библиотек Кыргызстана</w:t>
      </w:r>
    </w:p>
    <w:p w14:paraId="2FF18089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Единое окно доступа к образовательным ресурсам</w:t>
      </w:r>
    </w:p>
    <w:p w14:paraId="5EDCC1B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Универсариум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открытая система электронного образования</w:t>
      </w:r>
    </w:p>
    <w:p w14:paraId="5600D65F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Открытый образовательный видеопорталUniverTV.ru </w:t>
      </w:r>
    </w:p>
    <w:p w14:paraId="792CDBE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ЛекториумTV</w:t>
      </w:r>
      <w:proofErr w:type="spellEnd"/>
    </w:p>
    <w:p w14:paraId="48FDA54E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Национальный открытый университет ИНТУИТ</w:t>
      </w:r>
    </w:p>
    <w:p w14:paraId="45BB8092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Edward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Elgar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Journals&amp;eBooks</w:t>
      </w:r>
      <w:proofErr w:type="spellEnd"/>
    </w:p>
    <w:p w14:paraId="454035B5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IMF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eLibrary</w:t>
      </w:r>
      <w:proofErr w:type="spellEnd"/>
    </w:p>
    <w:p w14:paraId="4B594455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Intellect Journals </w:t>
      </w:r>
    </w:p>
    <w:p w14:paraId="3A9F5A14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IOP Science </w:t>
      </w:r>
    </w:p>
    <w:p w14:paraId="0E4F8C02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New England Journal of Medicine</w:t>
      </w:r>
    </w:p>
    <w:p w14:paraId="1CBADAEE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Royal Society Journals </w:t>
      </w:r>
    </w:p>
    <w:p w14:paraId="476DAAC3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Sage Premier</w:t>
      </w:r>
    </w:p>
    <w:p w14:paraId="553CCD8F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Базыданных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EBSCO</w:t>
      </w:r>
    </w:p>
    <w:p w14:paraId="18A6D52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Мировая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цифровая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библиотека</w:t>
      </w:r>
    </w:p>
    <w:p w14:paraId="534CB3E1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Директория журналов в отрытом доступе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DOAJ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409D8FB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База данных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AGORA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77A006B2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База данных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HINARI</w:t>
      </w:r>
    </w:p>
    <w:p w14:paraId="512DCDF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База данных Института Физики</w:t>
      </w:r>
    </w:p>
    <w:p w14:paraId="6543DEA3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Корпоративный электронный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репозиторий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авторефератов диссертаций (КРАД)</w:t>
      </w:r>
    </w:p>
    <w:p w14:paraId="77C105D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Электронный каталог библиотеки КРСУ</w:t>
      </w:r>
    </w:p>
    <w:p w14:paraId="430A78F3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Цифровая коллекция Книжных памятников Кыргызстана</w:t>
      </w:r>
    </w:p>
    <w:p w14:paraId="03CEECC1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Новая литература Кыргызстана</w:t>
      </w:r>
    </w:p>
    <w:p w14:paraId="345D5FD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Виртуальная научная библиотека КР</w:t>
      </w:r>
    </w:p>
    <w:p w14:paraId="7D335A27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ППС и студентов на факультете: </w:t>
      </w:r>
    </w:p>
    <w:p w14:paraId="36168533" w14:textId="2AA57A26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функционирует электронная библиотека, где открыт доступ к порталу Президентской библиотеки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им. Б.Н. Ельцина (Санкт-Петербург) </w:t>
      </w:r>
    </w:p>
    <w:p w14:paraId="1900D942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открыт доступ к полнотекстовой базе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IPRbook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(Россия), где имеется большой объем юридической литературы.</w:t>
      </w:r>
    </w:p>
    <w:p w14:paraId="509B89C0" w14:textId="5B66986F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действует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межбиблиотечный абонемент (МБА) в рамках консорциума вузовских библиотек Кыргызстана</w:t>
      </w:r>
    </w:p>
    <w:p w14:paraId="7A005D3E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регулярно пополняется библиотечный фонд факультета новой юридической литературой, поступающей от международных фондов и организаций (ЮСАИД, IDLO и др.)</w:t>
      </w:r>
    </w:p>
    <w:p w14:paraId="7B061333" w14:textId="433DAFA8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Вся имеющаяся материально-техническая база доступна студентам с понедельника - субботу с </w:t>
      </w: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8.00.-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.18.00 без перерыва, библиотека и читальный зал факультета доступен с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понедельника - субботу с 8.00.-.16.00 без перерыва.</w:t>
      </w:r>
    </w:p>
    <w:p w14:paraId="400376C1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Кроме того, функционирует Центр клинического юридического образования (далее - ЦКЮО), являющаяся структурным подразделением юридического факультета КРСУ. Деятельность его осуществляется в соответствии Уставом КРСУ, приказами и распоряжениями ректората, деканата юридического факультета и Положением о нем, утвержденным 2014 году. В состав ЦКЮО входят: директор (1ед.), ведущий специалист (1 ед.) и специалисты I категории (3 ед.). ЦКЮО расположен на 1 этаже факультета (аудитория 104) и оснащен всем необходимым инвентарем и оргтехникой.</w:t>
      </w:r>
    </w:p>
    <w:p w14:paraId="5FEF9CAF" w14:textId="5A1C0C9C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Целями ЦКЮО является внедрение передовых и совершенствование существующих форм и методов обучения студентов юридического факультета; укрепление и развитие связи теории права и юридической практики; участие в решении социальных проблем общества на территории г.</w:t>
      </w:r>
      <w:r w:rsidR="00466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Бишкек и Чуйской области путем оказания бесплатной юридической помощи социально незащищенным слоям и группам населения. ЦКЮО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выполняет следующие функции:</w:t>
      </w:r>
    </w:p>
    <w:p w14:paraId="065AC5D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Мероприятия образовательного характера</w:t>
      </w:r>
    </w:p>
    <w:p w14:paraId="63654C0E" w14:textId="505EA63B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-разработка учебного плана дисциплин,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преподаваемых в Центре: «Основы клинического юридического образования»;</w:t>
      </w:r>
      <w:r w:rsidR="00466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«Судебная адвокатура»;</w:t>
      </w:r>
    </w:p>
    <w:p w14:paraId="4023ABB3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-подготовка и разработка спецкурсов, обучающих программ;</w:t>
      </w:r>
    </w:p>
    <w:p w14:paraId="337EBA1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-проведение теоретических и практических занятий;</w:t>
      </w:r>
    </w:p>
    <w:p w14:paraId="1FB693F9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-проведение практики студентов, обучающихся по специальности «Юриспруденция».</w:t>
      </w:r>
    </w:p>
    <w:p w14:paraId="3A577C18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Мероприятия методического, информационного характера и мероприятия, направленные на установление сотрудничества</w:t>
      </w:r>
    </w:p>
    <w:p w14:paraId="494066E1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-оказывать методическую и организационную помощь студентам и преподавателям юридического факультета в разработке научных, учебных и учебно-методических материалов;</w:t>
      </w:r>
    </w:p>
    <w:p w14:paraId="46B7AE7D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-оказывать методическую и организационную помощь преподавателям в проведении занятий по дисциплинам Центра;</w:t>
      </w:r>
    </w:p>
    <w:p w14:paraId="0FADC8B4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-формирование библиотечного фонда для углубления профессиональной подготовки студентов, освоению ими практических навыков работы;</w:t>
      </w:r>
    </w:p>
    <w:p w14:paraId="18F96C52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-систематизация материалов по оказанным консультациям;</w:t>
      </w:r>
    </w:p>
    <w:p w14:paraId="33BD51D8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-разработка и совершенствование рабочих программ по дисциплинам Центра и методических разработок по клиническому юридическому образованию;</w:t>
      </w:r>
    </w:p>
    <w:p w14:paraId="00F98CF6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-подготовка публикаций и учебно-методических пособий по прикладным дисциплинам Центра;</w:t>
      </w:r>
    </w:p>
    <w:p w14:paraId="00A16368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-подготовка информационных стендов;</w:t>
      </w:r>
    </w:p>
    <w:p w14:paraId="4A6F3C70" w14:textId="15C6468E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-вовлекать в соответствующие мероприятия Центра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студентов, профессорско-преподавательский состав, практиков, национальных и международных экспертов и волонтеров;</w:t>
      </w:r>
    </w:p>
    <w:p w14:paraId="286E67BF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-устанавливать и осуществлять партнерские отношения с государственными органами и учреждениями, органами местного самоуправления, международными, иностранными и национальными общественными организациями, средствами массовой информации;</w:t>
      </w:r>
    </w:p>
    <w:p w14:paraId="2E8EC774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-укрепление и развитие связей с юридическими клиниками Кыргызской Республики и иностранных государств.</w:t>
      </w:r>
    </w:p>
    <w:p w14:paraId="36868867" w14:textId="3A068E51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Мероприятия научно-исследовательского характера</w:t>
      </w:r>
    </w:p>
    <w:p w14:paraId="622BBA65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-организовывать и проводить научные исследования либо участвовать в таких исследованиях;</w:t>
      </w:r>
    </w:p>
    <w:p w14:paraId="429AB2DF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-внедрять в учебный процесс и научно-исследовательскую деятельность инновационные методы и технологии;</w:t>
      </w:r>
    </w:p>
    <w:p w14:paraId="43CCEA5B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-составлять и выполнять проекты, находить дополнительное финансирование для их реализации, получать гранты;</w:t>
      </w:r>
    </w:p>
    <w:p w14:paraId="27477AA1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-участвовать в выполнении общественных проектов, иных общественно-политических мероприятиях, сетевой работе;</w:t>
      </w:r>
    </w:p>
    <w:p w14:paraId="7C383698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-изучение и анализ действующего законодательства по защите прав социально уязвимых слоев населения;</w:t>
      </w:r>
    </w:p>
    <w:p w14:paraId="139369B2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-проведение научных исследований в области защиты прав социально уязвимых слоев населения; </w:t>
      </w:r>
    </w:p>
    <w:p w14:paraId="194A8A8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-анализ и обобщение правоприменительной практики по делам, принятым и проведенным студентами Центра и выработка научно-практических рекомендаций.</w:t>
      </w:r>
    </w:p>
    <w:p w14:paraId="5BB17E70" w14:textId="7EA3812B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-проводить информационные кампании для воздействия на общественно-политические ситуации и/или популяризации деятельности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Центра.</w:t>
      </w:r>
    </w:p>
    <w:p w14:paraId="434C7244" w14:textId="363596B2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Мероприятия социального характера в виде: проведения постоянных консультаций и организации представительства, в том числе и судебного по гражданским делам:</w:t>
      </w:r>
    </w:p>
    <w:p w14:paraId="66C883E7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-оказание бесплатной юридической помощи социально незащищенным слоям и группам населения;</w:t>
      </w:r>
    </w:p>
    <w:p w14:paraId="35790FA8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-оказание бесплатной юридической помощи сотрудникам КРСУ;</w:t>
      </w:r>
    </w:p>
    <w:p w14:paraId="005A789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-оказание бесплатной правовой помощи некоммерческим организациям;</w:t>
      </w:r>
    </w:p>
    <w:p w14:paraId="29D153E2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-и другие действия, в соответствии с целями и задачами Центра.</w:t>
      </w:r>
    </w:p>
    <w:p w14:paraId="5E8BD7D3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целом, перечень материально-технического обеспечения факультета включает все необходимые ресурсы для осуществления подготовки бакалавров (учебный зал судебных заседаний; юридическую клинику для проведения юридических консультаций населения в студенческих правовых консультациях; специализированную аудиторию, оборудованную для проведения занятий по криминалистике; собственную библиотеку с техническими возможностями перевода основных библиотечных фондов в электронную форму и необходимыми условиями их хранения и пользования) и в полном объеме отвечает требованиям ГОС ВПО по направлению 530500 «Юриспруденция», академическая степень «Бакалавр», утвержденный приказом МОН КР от 31 декабря 2018 г. № 1615/1.</w:t>
      </w:r>
    </w:p>
    <w:p w14:paraId="761420A6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 учащихся - лиц с ограниченными возможностями предусмотрено проведение занятий на дому с использованием дистанционных образовательных технологий. При обучении могут быть использованы технические средства приема- передачи учебной информации в доступных формах для учащихся с ограниченными возможностями.</w:t>
      </w:r>
    </w:p>
    <w:p w14:paraId="7D35860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проведении аттестации может быть обеспечено соблюдение следующих общих требований:</w:t>
      </w:r>
    </w:p>
    <w:p w14:paraId="09648368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проведение аттестации в одной аудитории совместно со студентами, не имеющими ограниченных возможностей здоровья, если это не создает трудностей для студентов с ограниченными возможностями здоровья либо в отдельной аудитории;</w:t>
      </w:r>
    </w:p>
    <w:p w14:paraId="7011E8C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присутствие в аудитории ассистента (ассистентов), оказывающего необходимую техническую помощь студентам с ограниченными возможностями здоровья с учетом их индивидуальных особенностей (занять рабочее место, передвигаться, прочитать и оформить задание, общаться с экзаменаторами);</w:t>
      </w:r>
    </w:p>
    <w:p w14:paraId="7A1CC6E7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пользование необходимыми обучающимся техническими средствами при аттестации с учетом их индивидуальных особенностей;</w:t>
      </w:r>
    </w:p>
    <w:p w14:paraId="3D07823B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обеспечение возможности беспрепятственного доступа аспирантов в аудитории и другие помещения, а также их пребывания в указанных помещениях (наличие пандуса, расширенных дверных проемов, аудиторий на первом этаже).</w:t>
      </w:r>
    </w:p>
    <w:p w14:paraId="641BE414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зависимости от индивидуальных особенностей студентов с ограниченными возможностями здоровья КРСУ может обеспечить выполнение следующих требований при проведении аттестационного испытания:</w:t>
      </w:r>
    </w:p>
    <w:p w14:paraId="1D09BA85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для слепых:</w:t>
      </w:r>
    </w:p>
    <w:p w14:paraId="19453F55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задания и иные материалы для сдачи испытания зачитываются ассистентом;</w:t>
      </w:r>
    </w:p>
    <w:p w14:paraId="109B7081" w14:textId="011C9B16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письменные задания могут быть надиктованы</w:t>
      </w:r>
      <w:r w:rsidR="00466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студентом ассистенту;</w:t>
      </w:r>
    </w:p>
    <w:p w14:paraId="3637C96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для слабовидящих:</w:t>
      </w:r>
    </w:p>
    <w:p w14:paraId="153715CB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задания и иные материалы для сдачи испытания оформляются увеличенным шрифтом;</w:t>
      </w:r>
    </w:p>
    <w:p w14:paraId="7D4BD340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обеспечивается индивидуальное равномерное освещение не менее300 люкс;</w:t>
      </w:r>
    </w:p>
    <w:p w14:paraId="60F43B87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при необходимости может быть предоставлено увеличивающее устройство, допускается использование увеличивающих устройств, имеющихся у студентов;</w:t>
      </w:r>
    </w:p>
    <w:p w14:paraId="149C9ED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для глухих и слабослышащих, с тяжелыми нарушениями речи:</w:t>
      </w:r>
    </w:p>
    <w:p w14:paraId="57871837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 их желанию испытания проводятся в письменной форме;</w:t>
      </w:r>
    </w:p>
    <w:p w14:paraId="74B8DBF4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proofErr w:type="gram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для лиц с нарушениями опорно-двигательного аппарата (тяжелыми нарушениями двигательных функций верхних конечностей или отсутствием верхних конечностей):</w:t>
      </w:r>
    </w:p>
    <w:p w14:paraId="72DB2802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письменные задания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надиктовываются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ассистенту;</w:t>
      </w:r>
    </w:p>
    <w:p w14:paraId="5C9AC50B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 их желанию испытания проводятся в устной форме.</w:t>
      </w:r>
    </w:p>
    <w:p w14:paraId="38861BA0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Студентов - ЛОВЗ в настоящее время на программе нет.</w:t>
      </w:r>
    </w:p>
    <w:p w14:paraId="76CB5326" w14:textId="5E7E8E10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Материально-технические ресурсы доступны лицам с ограниченными</w:t>
      </w:r>
      <w:r w:rsidR="00BC0A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возможностями здоровья в соответствии со следующими актами:</w:t>
      </w:r>
    </w:p>
    <w:p w14:paraId="7141DCF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-Закон Кыргызской Республики «Об образовании» от 30 апреля 2003 года № 92;</w:t>
      </w:r>
    </w:p>
    <w:p w14:paraId="06C74C8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-Закон «О правах и гарантиях лиц с ограниченными возможностями здоровья»</w:t>
      </w:r>
    </w:p>
    <w:p w14:paraId="26D055BA" w14:textId="4EB854AB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proofErr w:type="gramStart"/>
      <w:r w:rsidRPr="000D11B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от</w:t>
      </w:r>
      <w:proofErr w:type="gramEnd"/>
      <w:r w:rsidRPr="000D11B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3 апреля 2008 года № 38;</w:t>
      </w:r>
    </w:p>
    <w:p w14:paraId="1094FA24" w14:textId="1ED52554" w:rsidR="00331A9C" w:rsidRPr="00C47362" w:rsidRDefault="00331A9C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</w:pPr>
      <w:r w:rsidRPr="00C47362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 xml:space="preserve">Критерий выполняется. </w:t>
      </w:r>
    </w:p>
    <w:p w14:paraId="21758342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</w:p>
    <w:p w14:paraId="26666A72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772D">
        <w:rPr>
          <w:rFonts w:ascii="Times New Roman" w:hAnsi="Times New Roman" w:cs="Times New Roman"/>
          <w:b/>
          <w:sz w:val="24"/>
          <w:szCs w:val="24"/>
          <w:u w:val="single"/>
        </w:rPr>
        <w:t>Критерий 6.2. Обеспечение образовательной организацией стабильности и достаточности учебных площадей</w:t>
      </w:r>
    </w:p>
    <w:p w14:paraId="420E59BA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bookmarkStart w:id="28" w:name="_Hlk32066585"/>
      <w:r w:rsidRPr="00B2772D">
        <w:rPr>
          <w:rFonts w:ascii="Times New Roman" w:hAnsi="Times New Roman" w:cs="Times New Roman"/>
          <w:sz w:val="24"/>
          <w:szCs w:val="24"/>
        </w:rPr>
        <w:t xml:space="preserve">КРСУ располагает 14 учебными корпусами общей площадью </w:t>
      </w:r>
      <w:smartTag w:uri="urn:schemas-microsoft-com:office:smarttags" w:element="metricconverter">
        <w:smartTagPr>
          <w:attr w:name="ProductID" w:val="41045.8 кв. м"/>
        </w:smartTagPr>
        <w:r w:rsidRPr="00B2772D">
          <w:rPr>
            <w:rFonts w:ascii="Times New Roman" w:hAnsi="Times New Roman" w:cs="Times New Roman"/>
            <w:sz w:val="24"/>
            <w:szCs w:val="24"/>
          </w:rPr>
          <w:t>41045.8 кв. м</w:t>
        </w:r>
      </w:smartTag>
      <w:r w:rsidRPr="00B2772D">
        <w:rPr>
          <w:rFonts w:ascii="Times New Roman" w:hAnsi="Times New Roman" w:cs="Times New Roman"/>
          <w:sz w:val="24"/>
          <w:szCs w:val="24"/>
        </w:rPr>
        <w:t xml:space="preserve">., в которых имеются в наличии 3 спортивных зала, 1 столовая, 9 буфетов, собственный медицинский центр, что соответствует лицензионным требованиям. Здания находятся в оперативном управлении или в собственности, что зафиксировано в реестре </w:t>
      </w:r>
      <w:proofErr w:type="spellStart"/>
      <w:r w:rsidRPr="00B2772D">
        <w:rPr>
          <w:rFonts w:ascii="Times New Roman" w:hAnsi="Times New Roman" w:cs="Times New Roman"/>
          <w:sz w:val="24"/>
          <w:szCs w:val="24"/>
        </w:rPr>
        <w:t>Госрегистра</w:t>
      </w:r>
      <w:proofErr w:type="spellEnd"/>
      <w:r w:rsidRPr="00B2772D">
        <w:rPr>
          <w:rFonts w:ascii="Times New Roman" w:hAnsi="Times New Roman" w:cs="Times New Roman"/>
          <w:sz w:val="24"/>
          <w:szCs w:val="24"/>
        </w:rPr>
        <w:t>. (</w:t>
      </w:r>
      <w:r w:rsidRPr="00B2772D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B2772D">
        <w:rPr>
          <w:rFonts w:ascii="Times New Roman" w:hAnsi="Times New Roman" w:cs="Times New Roman"/>
          <w:i/>
          <w:sz w:val="24"/>
          <w:szCs w:val="24"/>
        </w:rPr>
        <w:t xml:space="preserve">Сведения о материально-технической базе, </w:t>
      </w:r>
      <w:r w:rsidRPr="00B2772D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B2772D">
        <w:rPr>
          <w:rFonts w:ascii="Times New Roman" w:hAnsi="Times New Roman" w:cs="Times New Roman"/>
          <w:i/>
          <w:sz w:val="24"/>
          <w:szCs w:val="24"/>
        </w:rPr>
        <w:t xml:space="preserve">Выписки из реестра </w:t>
      </w:r>
      <w:proofErr w:type="spellStart"/>
      <w:r w:rsidRPr="00B2772D">
        <w:rPr>
          <w:rFonts w:ascii="Times New Roman" w:hAnsi="Times New Roman" w:cs="Times New Roman"/>
          <w:i/>
          <w:sz w:val="24"/>
          <w:szCs w:val="24"/>
        </w:rPr>
        <w:t>Госрегистра</w:t>
      </w:r>
      <w:proofErr w:type="spellEnd"/>
      <w:r w:rsidRPr="00B2772D">
        <w:rPr>
          <w:rFonts w:ascii="Times New Roman" w:hAnsi="Times New Roman" w:cs="Times New Roman"/>
          <w:i/>
          <w:sz w:val="24"/>
          <w:szCs w:val="24"/>
        </w:rPr>
        <w:t>).</w:t>
      </w:r>
    </w:p>
    <w:p w14:paraId="3B9504E5" w14:textId="77777777" w:rsidR="00B2772D" w:rsidRPr="00B2772D" w:rsidRDefault="00B2772D" w:rsidP="00B2772D">
      <w:pPr>
        <w:pStyle w:val="af5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2772D">
        <w:rPr>
          <w:rFonts w:ascii="Times New Roman" w:hAnsi="Times New Roman"/>
          <w:sz w:val="24"/>
          <w:szCs w:val="24"/>
          <w:lang w:val="ky-KG"/>
        </w:rPr>
        <w:t>Общая площадь учебных корпусов 36406,6 кв.м. без учета арендованных площадей.</w:t>
      </w:r>
      <w:r w:rsidRPr="00B2772D">
        <w:rPr>
          <w:rFonts w:ascii="Times New Roman" w:hAnsi="Times New Roman"/>
          <w:sz w:val="24"/>
          <w:szCs w:val="24"/>
        </w:rPr>
        <w:t xml:space="preserve"> С учетом аренды общая площадь составляет </w:t>
      </w:r>
      <w:r w:rsidRPr="00B277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44497,6 </w:t>
      </w:r>
      <w:proofErr w:type="spellStart"/>
      <w:r w:rsidRPr="00B2772D">
        <w:rPr>
          <w:rFonts w:ascii="Times New Roman" w:hAnsi="Times New Roman"/>
          <w:sz w:val="24"/>
          <w:szCs w:val="24"/>
        </w:rPr>
        <w:t>кв.м</w:t>
      </w:r>
      <w:proofErr w:type="spellEnd"/>
      <w:r w:rsidRPr="00B2772D">
        <w:rPr>
          <w:rFonts w:ascii="Times New Roman" w:hAnsi="Times New Roman"/>
          <w:sz w:val="24"/>
          <w:szCs w:val="24"/>
        </w:rPr>
        <w:t xml:space="preserve">. </w:t>
      </w:r>
    </w:p>
    <w:p w14:paraId="5EE9943D" w14:textId="77777777" w:rsidR="00B2772D" w:rsidRPr="00B2772D" w:rsidRDefault="00B2772D" w:rsidP="00B2772D">
      <w:pPr>
        <w:pStyle w:val="af5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2772D">
        <w:rPr>
          <w:rFonts w:ascii="Times New Roman" w:hAnsi="Times New Roman"/>
          <w:sz w:val="24"/>
          <w:szCs w:val="24"/>
          <w:lang w:val="ky-KG"/>
        </w:rPr>
        <w:t>Предельный контингент по уровням обучения в КРСУ</w:t>
      </w:r>
      <w:r w:rsidRPr="00B2772D">
        <w:rPr>
          <w:rFonts w:ascii="Times New Roman" w:hAnsi="Times New Roman"/>
          <w:sz w:val="24"/>
          <w:szCs w:val="24"/>
        </w:rPr>
        <w:t xml:space="preserve"> (по лицензиям)</w:t>
      </w:r>
      <w:r w:rsidRPr="00B2772D">
        <w:rPr>
          <w:rFonts w:ascii="Times New Roman" w:hAnsi="Times New Roman"/>
          <w:sz w:val="24"/>
          <w:szCs w:val="24"/>
          <w:lang w:val="ky-KG"/>
        </w:rPr>
        <w:t xml:space="preserve"> составляет 10315 человек в очной, очно-заочной и заочной формах, фактический контингент составляет 8586 человек. Соотношение площади на 1 студента, при норме 1:9 в две смены соответствует лицензионным требованиям</w:t>
      </w:r>
      <w:r w:rsidRPr="00B2772D">
        <w:rPr>
          <w:rFonts w:ascii="Times New Roman" w:hAnsi="Times New Roman"/>
          <w:sz w:val="24"/>
          <w:szCs w:val="24"/>
        </w:rPr>
        <w:t>.</w:t>
      </w:r>
    </w:p>
    <w:p w14:paraId="41E8DA34" w14:textId="77777777" w:rsidR="00B2772D" w:rsidRPr="00B2772D" w:rsidRDefault="00B2772D" w:rsidP="00B277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772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14:paraId="1D07C1E7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DA6798F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772D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6.3. Соответствие помещений учебного заведения санитарно-гигиеническим нормам и правилам и требованиям противопожарной безопасности, а также требованиям охраны труда и техники безопасности в соответствии с законодательством Кыргызской Республики в сфере охраны труда </w:t>
      </w:r>
    </w:p>
    <w:p w14:paraId="06923719" w14:textId="77777777" w:rsidR="00B2772D" w:rsidRPr="00B2772D" w:rsidRDefault="00B2772D" w:rsidP="00B27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Имеются положительные заключения государственной санитарно-эпидемиологической службы г. Бишкек и главного управления государственной противопожарной службы МЧС КР о пригодности помещений, используемых для проведения образовательного процесса. Акты санитарно-эпидемиологического обследования №011 90-101 от 18.03.19 г.</w:t>
      </w:r>
    </w:p>
    <w:p w14:paraId="32586CE2" w14:textId="77777777" w:rsidR="00B2772D" w:rsidRPr="00B2772D" w:rsidRDefault="00B2772D" w:rsidP="00B27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Акт осмотра объекта Управлением по пожарному надзору Государственной инспекции по экологической и технической безопасности при Правительстве Кыргызской Республики от 05.04.19 г.</w:t>
      </w:r>
    </w:p>
    <w:p w14:paraId="0555F9CA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i/>
          <w:sz w:val="24"/>
          <w:szCs w:val="24"/>
          <w:u w:val="single"/>
        </w:rPr>
        <w:t xml:space="preserve">(Приложение </w:t>
      </w:r>
      <w:r w:rsidRPr="00B2772D">
        <w:rPr>
          <w:rFonts w:ascii="Times New Roman" w:hAnsi="Times New Roman" w:cs="Times New Roman"/>
          <w:i/>
          <w:sz w:val="24"/>
          <w:szCs w:val="24"/>
        </w:rPr>
        <w:t>Сведения о материально-технической базе,</w:t>
      </w:r>
      <w:r w:rsidRPr="00B2772D">
        <w:rPr>
          <w:rFonts w:ascii="Times New Roman" w:hAnsi="Times New Roman" w:cs="Times New Roman"/>
          <w:i/>
          <w:sz w:val="24"/>
          <w:szCs w:val="24"/>
          <w:u w:val="single"/>
        </w:rPr>
        <w:t xml:space="preserve"> Приложение</w:t>
      </w:r>
      <w:r w:rsidRPr="00B2772D">
        <w:rPr>
          <w:rFonts w:ascii="Times New Roman" w:hAnsi="Times New Roman" w:cs="Times New Roman"/>
          <w:i/>
          <w:sz w:val="24"/>
          <w:szCs w:val="24"/>
        </w:rPr>
        <w:t xml:space="preserve"> Заключения СЭС и ПН)</w:t>
      </w:r>
    </w:p>
    <w:p w14:paraId="4E5C6C22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Служба главного инженера регулярно проводит инструктаж по технике безопасности для сотрудников и студентов, а также контролирует соблюдения требований охраны труда.</w:t>
      </w:r>
    </w:p>
    <w:p w14:paraId="4AAD4591" w14:textId="77777777" w:rsidR="00B2772D" w:rsidRPr="00B2772D" w:rsidRDefault="00B2772D" w:rsidP="00B277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772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14:paraId="7452B71F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4480C3C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772D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6.4. Обеспечение в общежитии (при наличии) условий для учебы, проживания и досуга </w:t>
      </w:r>
    </w:p>
    <w:p w14:paraId="7B0A29E4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КРСУ не имеет собственных общежитий.</w:t>
      </w:r>
    </w:p>
    <w:p w14:paraId="4FF616B3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ED1A912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772D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6.5. Обеспечение соответствующих условий для работы в читальных залах и библиотеках </w:t>
      </w:r>
    </w:p>
    <w:p w14:paraId="3C4FDB6D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КРСУ располагает собственной библиотекой, читальными залами на каждом факультете, залами электронной библиотеки с доступом в Интернет.</w:t>
      </w:r>
    </w:p>
    <w:p w14:paraId="5EA1ADCD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Каталог ведется в электронном виде и на бумажных носителях.</w:t>
      </w:r>
    </w:p>
    <w:p w14:paraId="7B957D11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Объем фонда библиотеки университета на январь 2020 года составляет 239 310 единиц хранения. Из них печатных документов 219 710 экземпляров, электронных около 20 тыс. документов. Учебных изданий в фонде библиотеки 111 665 экз., что составляет около 50% всего фонда. Библиотека выписывает более 80 названий периодических изданий. Кроме печатных периодических изданий библиотека получает удаленный доступ к 55 наименованиям полнотекстовых электронных периодических изданий БД «</w:t>
      </w:r>
      <w:proofErr w:type="spellStart"/>
      <w:r w:rsidRPr="00B2772D">
        <w:rPr>
          <w:rFonts w:ascii="Times New Roman" w:hAnsi="Times New Roman" w:cs="Times New Roman"/>
          <w:sz w:val="24"/>
          <w:szCs w:val="24"/>
        </w:rPr>
        <w:t>Ист</w:t>
      </w:r>
      <w:proofErr w:type="spellEnd"/>
      <w:r w:rsidRPr="00B2772D">
        <w:rPr>
          <w:rFonts w:ascii="Times New Roman" w:hAnsi="Times New Roman" w:cs="Times New Roman"/>
          <w:sz w:val="24"/>
          <w:szCs w:val="24"/>
        </w:rPr>
        <w:t>-Вью» (</w:t>
      </w:r>
      <w:hyperlink r:id="rId101" w:history="1">
        <w:r w:rsidRPr="00B2772D">
          <w:rPr>
            <w:rFonts w:ascii="Times New Roman" w:hAnsi="Times New Roman" w:cs="Times New Roman"/>
            <w:sz w:val="24"/>
            <w:szCs w:val="24"/>
          </w:rPr>
          <w:t>https://dlib.eastview.com</w:t>
        </w:r>
      </w:hyperlink>
      <w:r w:rsidRPr="00B2772D">
        <w:rPr>
          <w:rFonts w:ascii="Times New Roman" w:hAnsi="Times New Roman" w:cs="Times New Roman"/>
          <w:sz w:val="24"/>
          <w:szCs w:val="24"/>
        </w:rPr>
        <w:t xml:space="preserve">) по Договору с компанией ИВИС. </w:t>
      </w:r>
    </w:p>
    <w:p w14:paraId="30EBEF16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 xml:space="preserve">На каждом факультете университета функционирует отраслевой читальный зал с фондом литературы по специализации факультета. В читальных залах установлен электронный каталог, созданный на основе автоматизированной </w:t>
      </w:r>
      <w:proofErr w:type="spellStart"/>
      <w:r w:rsidRPr="00B2772D">
        <w:rPr>
          <w:rFonts w:ascii="Times New Roman" w:hAnsi="Times New Roman" w:cs="Times New Roman"/>
          <w:sz w:val="24"/>
          <w:szCs w:val="24"/>
        </w:rPr>
        <w:t>библиотечно</w:t>
      </w:r>
      <w:proofErr w:type="spellEnd"/>
      <w:r w:rsidRPr="00B2772D">
        <w:rPr>
          <w:rFonts w:ascii="Times New Roman" w:hAnsi="Times New Roman" w:cs="Times New Roman"/>
          <w:sz w:val="24"/>
          <w:szCs w:val="24"/>
        </w:rPr>
        <w:t xml:space="preserve">–информационной системы последней версии ИРБИС 64 +. Карточный каталог библиотеки переведен в электронный формат, все поступления описываются и вносятся в электронный каталог. Электронный каталог библиотеки доступен также в сети Интернет через сайт библиотеки </w:t>
      </w:r>
      <w:hyperlink r:id="rId102" w:history="1">
        <w:r w:rsidRPr="00B2772D">
          <w:rPr>
            <w:rFonts w:ascii="Times New Roman" w:hAnsi="Times New Roman" w:cs="Times New Roman"/>
            <w:sz w:val="24"/>
            <w:szCs w:val="24"/>
          </w:rPr>
          <w:t>http://www.lib.krsu.edu.kg</w:t>
        </w:r>
      </w:hyperlink>
      <w:r w:rsidRPr="00B2772D">
        <w:rPr>
          <w:rFonts w:ascii="Times New Roman" w:hAnsi="Times New Roman" w:cs="Times New Roman"/>
          <w:sz w:val="24"/>
          <w:szCs w:val="24"/>
        </w:rPr>
        <w:t xml:space="preserve"> круглосуточно. Объём электронного каталога на январь 2020 года составил 167 тыс. библиографических записей. В читальных залах библиотеки осуществляется бесплатный доступ к Интернет по технологии WI-FI.</w:t>
      </w:r>
    </w:p>
    <w:p w14:paraId="663FE6D9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С целью улучшения обслуживания пользователей университета библиотекой в 2018 году был написан проект «Автоматизация обслуживания пользователей библиотеки Кыргызско-Российского Славянского университета», который был поддержан и профинансирован по Программе развития Славянских вузов. Цель проекта: улучшение качества обслуживания пользователей читальных залов университета за счет внедрения автоматизированной книговыдачи. В настоящее время автоматизация книговыдачи поэтапно внедряется на каждом факультете, на абонементе главного корпуса книговыдача автоматизирована с 2009 года.</w:t>
      </w:r>
    </w:p>
    <w:p w14:paraId="3C87F417" w14:textId="4176495F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С 2004 года библиотека работает над формированием собственной Электронной библиотеки. Разработано Положение об Электронной библиотеке Кыргызско-Российского Славянского университета.</w:t>
      </w:r>
    </w:p>
    <w:p w14:paraId="46ABE75A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Электронная библиотека университета развивается по трем основным направлениям:</w:t>
      </w:r>
    </w:p>
    <w:p w14:paraId="4BD74F19" w14:textId="77777777" w:rsidR="00B2772D" w:rsidRPr="00B2772D" w:rsidRDefault="00B2772D" w:rsidP="00B2772D">
      <w:pPr>
        <w:pStyle w:val="tkTekst"/>
        <w:numPr>
          <w:ilvl w:val="0"/>
          <w:numId w:val="5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формирование и развитие электронных ресурсов собственной генерации:</w:t>
      </w:r>
    </w:p>
    <w:p w14:paraId="1E023F09" w14:textId="77777777" w:rsidR="00B2772D" w:rsidRPr="00B2772D" w:rsidRDefault="00B2772D" w:rsidP="00B2772D">
      <w:pPr>
        <w:pStyle w:val="tkTekst"/>
        <w:numPr>
          <w:ilvl w:val="0"/>
          <w:numId w:val="50"/>
        </w:numPr>
        <w:spacing w:after="0"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 xml:space="preserve">подписка и организация работы с полнотекстовыми базами данных удаленного доступа. </w:t>
      </w:r>
    </w:p>
    <w:p w14:paraId="573904A6" w14:textId="77777777" w:rsidR="00B2772D" w:rsidRPr="00B2772D" w:rsidRDefault="00B2772D" w:rsidP="00B2772D">
      <w:pPr>
        <w:pStyle w:val="tkTekst"/>
        <w:numPr>
          <w:ilvl w:val="0"/>
          <w:numId w:val="5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 xml:space="preserve">организация фонда информационных ресурсов по различным направлениям учебной и научной деятельности университета </w:t>
      </w:r>
    </w:p>
    <w:p w14:paraId="41743FFA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Библиотека формирует также фонд компакт- дисков: сегодня в нем 854 наименования: энциклопедии, справочники, словари, обучающие диски, интерактивные учебники.</w:t>
      </w:r>
    </w:p>
    <w:p w14:paraId="23C73456" w14:textId="77777777" w:rsidR="00B2772D" w:rsidRPr="00B2772D" w:rsidRDefault="00B2772D" w:rsidP="00B277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772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14:paraId="2C2F8AE7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6F09A95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772D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6.6. Обеспечение соответствующих условий для питания (при наличии столовой или буфета), а также медицинского обслуживания в медпунктах образовательной организации </w:t>
      </w:r>
    </w:p>
    <w:p w14:paraId="476717BA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 xml:space="preserve">На каждом факультете КРСУ созданы условия для питания. Как правило, это буфеты, работающие на условиях аренды. </w:t>
      </w:r>
    </w:p>
    <w:p w14:paraId="59060CFD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Медицинское обслуживание сотрудников и студентов организовано в собственных поликлинике и медицинском центре.</w:t>
      </w:r>
    </w:p>
    <w:p w14:paraId="582D3E9E" w14:textId="77777777" w:rsidR="00B2772D" w:rsidRPr="00B2772D" w:rsidRDefault="00B2772D" w:rsidP="00B277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29" w:name="_Hlk32076353"/>
      <w:r w:rsidRPr="00B2772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bookmarkEnd w:id="28"/>
    <w:bookmarkEnd w:id="29"/>
    <w:p w14:paraId="64F39EA7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11A5664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Критерий 6.7. Обеспечение обучающихся (студентов) необходимым для полноценной реализации учебного процесса оборудованием, учебниками, пособиями и другими учебно-методическими материалами, в том числе электронными</w:t>
      </w:r>
    </w:p>
    <w:p w14:paraId="1A711F7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Для полноценной реализации учебного процесса кафедрой используется:</w:t>
      </w:r>
    </w:p>
    <w:p w14:paraId="00D193EB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– для проведения занятий используются помещения факультета (учебные аудитории, компьютерные классы, кабинет Центра частного права при Кафедре гражданского права и процесса, УМК кафедры «Гражданского права и процесса»). УМК кафедры оборудован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переносным мультимедийным комплексом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(ноутбук, мультимедиа проектор) с доступом к сети Интернет, установлен 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Wi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Fi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Оборудование используется для проведения лекций, практических занятий;</w:t>
      </w:r>
    </w:p>
    <w:p w14:paraId="032456DF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– постоянный доступ (в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т.ч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и для индивидуальной самостоятельной работы, подготовки домашних заданий, презентаций, письменных работ) к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читальному залу библиотеки на 40 посадочных мест, оборудованному 20 современными компьютерами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 доступом к сети «Интернет» и электронной библиотеке (7/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504); 3 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учебно-компьютерным классам юридического факультета оборудованным 30 современными компьютерами, обеспечивающие доступ к сети «Интернет». Всего в учебном процессе, с учетом компьютеров кафедры и Центра частного права, используется 55 компьютеров. В учебном процессе активно используется программное обеспечение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Microsoft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Office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Word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Microsoft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Office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Excel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Microsoft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Office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Power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Point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Microsoft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Office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Access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</w:t>
      </w:r>
    </w:p>
    <w:p w14:paraId="24255AD8" w14:textId="77777777" w:rsidR="00997E95" w:rsidRPr="000D11B7" w:rsidRDefault="00997E95" w:rsidP="000D11B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Учебно-методическими материалами обеспечены все дисциплины программы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бакалавриата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 направлению «Юриспруденция», практики. Разработаны Методические указания по выполнению курсовых работ.</w:t>
      </w:r>
    </w:p>
    <w:p w14:paraId="481AC76D" w14:textId="77777777" w:rsidR="00997E95" w:rsidRPr="000D11B7" w:rsidRDefault="00997E95" w:rsidP="000D11B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Обеспеченность основной литературой, имеющейся в библиотечном фонде КРСУ, составляет 100%, включая электронные учебные пособия и учебники. Студентам доступны фонды учебной и научной литературы крупнейших электронных библиотек: </w:t>
      </w:r>
      <w:proofErr w:type="spellStart"/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WebofScience</w:t>
      </w:r>
      <w:proofErr w:type="spellEnd"/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, IPR-</w:t>
      </w:r>
      <w:proofErr w:type="spellStart"/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books</w:t>
      </w:r>
      <w:proofErr w:type="spellEnd"/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, «ЛАНЬ», Сеть академических библиотек Кыргызстана и др.</w:t>
      </w:r>
    </w:p>
    <w:p w14:paraId="46617F92" w14:textId="24EE09A4" w:rsidR="00997E95" w:rsidRPr="000D11B7" w:rsidRDefault="00997E95" w:rsidP="000D11B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 кафедре ежегодно издаются актуальные учебно-методические пособия, соответствующие образовательной программе, государственным образовательным стандартам, потребностям рынка труда и способствующим</w:t>
      </w:r>
      <w:r w:rsidR="00392E19"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повышению качества образования.</w:t>
      </w:r>
    </w:p>
    <w:p w14:paraId="2567D377" w14:textId="657FF5DC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Большинство дисциплин направления «Юриспруденция» предполагает решение практических задач или выполнение различных творческих работ, для чего часто бывают задействованы инновационные методы, интерактивные методики такие как «творческие задания», «мозговой штурм», «дерево решений» и др. Для работы в группе требуется использование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флипчарта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маркерами, смартфонов студентов с доступом в сеть «Интернет» к базам нормативных правовых актов. </w:t>
      </w:r>
      <w:r w:rsidR="00392E19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r w:rsidR="00145AD6" w:rsidRPr="008D48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Справка МТО)</w:t>
      </w:r>
    </w:p>
    <w:p w14:paraId="1B284464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Общее количество студентов по программам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бакалавриата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юридическом факультете составляет 446 человек. </w:t>
      </w:r>
    </w:p>
    <w:p w14:paraId="72D460BB" w14:textId="77777777" w:rsidR="00997E95" w:rsidRPr="000D11B7" w:rsidRDefault="00997E95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частности, в настоящее время контингент студентов факультета составляет:</w:t>
      </w:r>
    </w:p>
    <w:p w14:paraId="588FCCCF" w14:textId="77777777" w:rsidR="00997E95" w:rsidRPr="000D11B7" w:rsidRDefault="00997E95" w:rsidP="000D11B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 курс – 117;</w:t>
      </w:r>
    </w:p>
    <w:p w14:paraId="1FB10A2D" w14:textId="77777777" w:rsidR="00997E95" w:rsidRPr="000D11B7" w:rsidRDefault="00997E95" w:rsidP="000D11B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 курс – 128;</w:t>
      </w:r>
    </w:p>
    <w:p w14:paraId="65E0262E" w14:textId="77777777" w:rsidR="00997E95" w:rsidRPr="000D11B7" w:rsidRDefault="00997E95" w:rsidP="000D11B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 курс – 107;</w:t>
      </w:r>
    </w:p>
    <w:p w14:paraId="632597A3" w14:textId="77777777" w:rsidR="00997E95" w:rsidRPr="000D11B7" w:rsidRDefault="00997E95" w:rsidP="000D11B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4 курс – 94.</w:t>
      </w:r>
    </w:p>
    <w:p w14:paraId="34373BC1" w14:textId="77777777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Всего на факультете 25 групп (бакалавры юристы), 8 групп (судебная экспертиза) 1 группа (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специалитет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14:paraId="45FC3866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 факультете есть 9 лекционных аудиторий, 2 их них оснащены интерактивными досками, использование которых значительно повышает эффективность занятий.</w:t>
      </w:r>
    </w:p>
    <w:p w14:paraId="780C805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Также на факультете функционируют полностью оборудованные необходимым инвентарем:</w:t>
      </w:r>
    </w:p>
    <w:p w14:paraId="12A54B6D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- 2 учебно-методических кабинета;</w:t>
      </w:r>
    </w:p>
    <w:p w14:paraId="6A4B4DC4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- 4 учебных лаборатории;</w:t>
      </w:r>
    </w:p>
    <w:p w14:paraId="65F348BE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- 4 специализированных аудитории;</w:t>
      </w:r>
    </w:p>
    <w:p w14:paraId="413A9A7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- 5 учебно-научных центров;</w:t>
      </w:r>
    </w:p>
    <w:p w14:paraId="00454B63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криминалистические полигоны «Жилая комната» и «Кухня»;</w:t>
      </w:r>
    </w:p>
    <w:p w14:paraId="7D69BB40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зал судебных заседаний;</w:t>
      </w:r>
    </w:p>
    <w:p w14:paraId="5C417F7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конференц-зал;</w:t>
      </w:r>
    </w:p>
    <w:p w14:paraId="57C49C3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тренинговый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зал.</w:t>
      </w:r>
    </w:p>
    <w:p w14:paraId="2CAA314B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криминалистические полигоны «Жилая комната» и «Кухня»;</w:t>
      </w:r>
    </w:p>
    <w:p w14:paraId="1831C405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зал судебных заседаний;</w:t>
      </w:r>
    </w:p>
    <w:p w14:paraId="4839A904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конференц-зал;</w:t>
      </w:r>
    </w:p>
    <w:p w14:paraId="6715D6F1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тренинговый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зал.</w:t>
      </w:r>
    </w:p>
    <w:p w14:paraId="4BE3C93F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 кафедры, центры, лаборатории и кабинеты:</w:t>
      </w:r>
    </w:p>
    <w:p w14:paraId="7CAC4CB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оснащены компьютерной техникой, подключены к локальной сети университета и Интернету;</w:t>
      </w:r>
    </w:p>
    <w:p w14:paraId="79086969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имеют лицензионные компьютерные программы: Антивирус Касперского, «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MyTestxPro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для тестирования.</w:t>
      </w:r>
    </w:p>
    <w:p w14:paraId="52C0EC6F" w14:textId="4670CB80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Библиотека Кыргызско-Российского Славянского университета с 2005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года работает над созданием собственной электронной библиотеки. Основой этой библиотеки является система электронных каталогов, содержащих полную информацию об изданиях, хранящихся в фондах Библиотеки университета. Часть фонда имеет электронные полнотекстовые копии, хранящиеся в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pdf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формате. Электронные копии сопоставлены с оригиналами через электронный каталог. Программное обеспечение, установленное в библиотеке, (АБИСИРБИС-32) позволяет через запись в электронном каталоге выйти на полный текст документа. В данное время в электронной библиотеке более 15тыс. полнотекстовых документа. Все электронные документы сгруппированы по коллекциям: </w:t>
      </w:r>
    </w:p>
    <w:p w14:paraId="4E3B51F0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учебно-методическая литература и другие издания профессорско-преподавательского состава КРСУ – 2000 наименований; </w:t>
      </w:r>
    </w:p>
    <w:p w14:paraId="54C34871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электронные учебники – 9000 наименований; </w:t>
      </w:r>
    </w:p>
    <w:p w14:paraId="62BEF23D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статьи «Вестника КРСУ» - 5650; </w:t>
      </w:r>
    </w:p>
    <w:p w14:paraId="525FEA2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фонд компакт – дисков - 557 наименований (энциклопедии, справочники, словари, обучающие диски, интерактивные учебники). </w:t>
      </w:r>
    </w:p>
    <w:p w14:paraId="44A775E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Пополнение фонда электронной библиотеки осуществляется путем передачи исходных файлов из издательства и типографии университета. </w:t>
      </w:r>
    </w:p>
    <w:p w14:paraId="6763B3B3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Полные тексты коллекций изданий КРСУ размещены на сайте библиотеки (</w:t>
      </w:r>
      <w:hyperlink r:id="rId103" w:history="1">
        <w:r w:rsidRPr="000D11B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http://www.lib.krsu.edu.kg/)и</w:t>
        </w:r>
      </w:hyperlink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доступны всем категориям пользователей Интернет без ограничений. </w:t>
      </w:r>
    </w:p>
    <w:p w14:paraId="76F1D97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состав Электронной библиотеки КРСУ входят подписные электронные образовательные и научные ресурсы, используемые на лицензионной основе. </w:t>
      </w:r>
    </w:p>
    <w:p w14:paraId="37311C66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Оформлена подписка на доступ к русскоязычным ресурсам: </w:t>
      </w:r>
    </w:p>
    <w:p w14:paraId="721B514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Электронной Библиотечной Системе (ЭБС) «Лань» и БД периодических изданий «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Ист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-Вью», а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такжек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БД ведущих мировых компаний на иностранных языках EBSCO,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BioOne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, HINARI,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Sage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Premier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IOP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Science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Intellect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Journals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e-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Duke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Journals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Scholarly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Collection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идр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14:paraId="1D0A74B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Библиотека университета является активным членом Ассоциации Электронных библиотек Кыргызстана и участвует в проекте «Объединение библиотечно-информационных ресурсов университетских библиотек Кыргызстана». </w:t>
      </w:r>
    </w:p>
    <w:p w14:paraId="352CCC54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рамках проекта разработан открытый информационный портал KYRLIBNET (http://kyrlibnet.kg/). Портал предоставляет пользователям широкий доступ к 950000 библиографических записей и более 12000 полнотекстовых документов крупнейших библиотек Кыргызстана. </w:t>
      </w:r>
    </w:p>
    <w:p w14:paraId="12A7744E" w14:textId="2C7AABFE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Открытые архивы КИРЛИБНЕТА включают следующие ресурсы: авторефераты и диссертации, монографии и учебники, статьи вестников вузов, учебно-методический материал университетов. </w:t>
      </w:r>
    </w:p>
    <w:p w14:paraId="3D259A3F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Важным дополнением к имеющимся ресурсам в информационно-библиотечном обслуживании является использование общедоступных ресурсов Интернета: Национальной платформы открытого образования, открытой системы электронного образования - «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Универсариум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», Единого окна доступа к образовательным ресурсам, и др. </w:t>
      </w:r>
    </w:p>
    <w:p w14:paraId="669B286B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Перечень электронных ресурсов, к которым обеспечивается доступ обучающихся: </w:t>
      </w:r>
    </w:p>
    <w:p w14:paraId="696A804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Электронно-библиотечная система «ЛАНЬ» </w:t>
      </w:r>
    </w:p>
    <w:p w14:paraId="35C8748B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Портал polpred.com</w:t>
      </w:r>
    </w:p>
    <w:p w14:paraId="662BD448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Сеть академических библиотек Кыргызстана</w:t>
      </w:r>
    </w:p>
    <w:p w14:paraId="3A7BBB8D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Единое окно доступа к образовательным ресурсам</w:t>
      </w:r>
    </w:p>
    <w:p w14:paraId="37D6F18E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Универсариум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открытая система электронного образования</w:t>
      </w:r>
    </w:p>
    <w:p w14:paraId="4BFDAC8D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Открытый образовательный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видеопортал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Univer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TV.ru </w:t>
      </w:r>
    </w:p>
    <w:p w14:paraId="5DD18080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Лекториум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TV</w:t>
      </w:r>
    </w:p>
    <w:p w14:paraId="493BA230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Национальный открытый университет ИНТУИТ</w:t>
      </w:r>
    </w:p>
    <w:p w14:paraId="0FC9F6A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Edward Elgar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Journals&amp;eBooks</w:t>
      </w:r>
      <w:proofErr w:type="spellEnd"/>
    </w:p>
    <w:p w14:paraId="52088876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IMF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eLibrary</w:t>
      </w:r>
      <w:proofErr w:type="spellEnd"/>
    </w:p>
    <w:p w14:paraId="2C67F341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Intellect Journals </w:t>
      </w:r>
    </w:p>
    <w:p w14:paraId="2AEBDD08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IOP Science </w:t>
      </w:r>
    </w:p>
    <w:p w14:paraId="358B3C45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New England Journal of Medicine</w:t>
      </w:r>
    </w:p>
    <w:p w14:paraId="3993FE08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Royal Society Journals </w:t>
      </w:r>
    </w:p>
    <w:p w14:paraId="7D854003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Sage Premier</w:t>
      </w:r>
    </w:p>
    <w:p w14:paraId="7BF59B63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Базы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данных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 EBSCO</w:t>
      </w:r>
    </w:p>
    <w:p w14:paraId="18571F2D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Мировая цифровая библиотека</w:t>
      </w:r>
    </w:p>
    <w:p w14:paraId="6153BEB6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Директория журналов в отрытом доступе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DOAJ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64C84340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База данных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AGORA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71C8E71B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База данных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HINARI</w:t>
      </w:r>
    </w:p>
    <w:p w14:paraId="4356F67D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База данных Института Физики</w:t>
      </w:r>
    </w:p>
    <w:p w14:paraId="7A3AE0A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Корпоративный электронный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репозиторий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авторефератов диссертаций (КРАД)</w:t>
      </w:r>
    </w:p>
    <w:p w14:paraId="3FC9CFFF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Электронный каталог библиотеки КРСУ</w:t>
      </w:r>
    </w:p>
    <w:p w14:paraId="3C3D3564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Цифровая коллекция Книжных памятников Кыргызстана</w:t>
      </w:r>
    </w:p>
    <w:p w14:paraId="1336094F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Новая литература Кыргызстана</w:t>
      </w:r>
    </w:p>
    <w:p w14:paraId="1B0FD639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ym w:font="Symbol" w:char="F0B7"/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Виртуальная научная библиотека КР</w:t>
      </w:r>
    </w:p>
    <w:p w14:paraId="4999F6DD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ППС и студентов на факультете: </w:t>
      </w:r>
    </w:p>
    <w:p w14:paraId="32A051EE" w14:textId="4332658F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функционирует электронная библиотека, где открыт доступ к порталу Президентской библиотеки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им. Б.Н. Ельцина (Санкт-Петербург) </w:t>
      </w:r>
    </w:p>
    <w:p w14:paraId="4B73E28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открыт доступ к полнотекстовой базе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IPRbook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(Россия), где имеется большой объем юридической литературы.</w:t>
      </w:r>
    </w:p>
    <w:p w14:paraId="37C6A21F" w14:textId="5E373B78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действует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межбиблиотечный абонемент (МБА) в рамках консорциума вузовских библиотек Кыргызстана</w:t>
      </w:r>
    </w:p>
    <w:p w14:paraId="5A465EDE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регулярно пополняется библиотечный фонд факультета новой юридической литературой, поступающей от международных фондов и организаций (ЮСАИД, IDLO и др.).</w:t>
      </w:r>
    </w:p>
    <w:p w14:paraId="58B26228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Библиотечный фонд КРСУ укомплектован печатными и электронными изданиями основной и дополнительной учебной литературы по дисциплинам направления «Юриспруденция», изданной за последние 10 лет. По базовым профильным дисциплинам в библиотеке КРСУ имеется более 1225 наименований изданий учебной литературы общим количеством более 8540 единиц.</w:t>
      </w:r>
    </w:p>
    <w:p w14:paraId="358B68B9" w14:textId="4F9B93D2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Вся имеющаяся материально-техническая база доступна студентам с понедельника - субботу с 8.00.-.18.00 без перерыва, библиотека и читальный зал факультета доступен с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понедельника - субботу с 8.00.-.16.00 без перерыва.</w:t>
      </w:r>
    </w:p>
    <w:p w14:paraId="138AC2FA" w14:textId="53B8EBDE" w:rsidR="00B42AE4" w:rsidRPr="00B2772D" w:rsidRDefault="00B42AE4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y-KG" w:eastAsia="ru-RU"/>
        </w:rPr>
      </w:pPr>
      <w:r w:rsidRPr="00B2772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ky-KG" w:eastAsia="ru-RU"/>
        </w:rPr>
        <w:t>Критерий выполняется</w:t>
      </w:r>
      <w:r w:rsidRPr="00B2772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ky-KG" w:eastAsia="ru-RU"/>
        </w:rPr>
        <w:t>.</w:t>
      </w:r>
    </w:p>
    <w:p w14:paraId="0371DC36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4219C6F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Критерий 6.8. Обеспечение обучающихся (студентов) соответствующими человеческими ресурсами (кураторы, классные руководители, воспитатели в общежитиях, психологи и т.д.) с целью поддержки и стимулирования обучающихся (студентов) к достижению результатов обучения</w:t>
      </w:r>
    </w:p>
    <w:p w14:paraId="71F349F9" w14:textId="14E6C851" w:rsidR="00997E95" w:rsidRPr="000D11B7" w:rsidRDefault="00997E95" w:rsidP="000D11B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 целью поддержки и стимулирования студентов к достижению результатов обучения кафедрой проводятся следующие мероприятия:</w:t>
      </w:r>
    </w:p>
    <w:p w14:paraId="1D69B78A" w14:textId="77777777" w:rsidR="00997E95" w:rsidRPr="000D11B7" w:rsidRDefault="00997E95" w:rsidP="000D11B7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Функции по адаптации студентов I-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го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курса возложены на руководителя программы (одновременно являющегося зав. кафедрой Гражданского права и процесса).</w:t>
      </w:r>
    </w:p>
    <w:p w14:paraId="7BB2FA21" w14:textId="77777777" w:rsidR="00997E95" w:rsidRPr="000D11B7" w:rsidRDefault="00997E95" w:rsidP="000D11B7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Из числа преподавателей кафедры студентам назначаются кураторы, которые на постоянной основе ведут работу со студентами. </w:t>
      </w:r>
    </w:p>
    <w:p w14:paraId="1C32AB64" w14:textId="77777777" w:rsidR="00997E95" w:rsidRPr="000D11B7" w:rsidRDefault="00997E95" w:rsidP="000D11B7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Определенную проблему представляет недостаточный уровень владения студентов-иностранцев русским языком. Для решения этого вопроса для иностранных студентов в вузе действуют подготовительные курсы по русскому языку. </w:t>
      </w:r>
    </w:p>
    <w:p w14:paraId="5EE5E847" w14:textId="77777777" w:rsidR="00997E95" w:rsidRPr="000D11B7" w:rsidRDefault="00997E95" w:rsidP="000D11B7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Предоставляется возможность оплачивать обучение в рассрочку (по семестрам) для студентов с затруднительным финансовым положением.</w:t>
      </w:r>
    </w:p>
    <w:p w14:paraId="350CDA8A" w14:textId="77777777" w:rsidR="00997E95" w:rsidRPr="000D11B7" w:rsidRDefault="00997E95" w:rsidP="000D11B7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Предоставляется возможность перевестись с контрактного на бюджетное обучение, если студент демонстрирует отличные результаты в учебе, научной работе и активность в общественной жизни КРСУ.</w:t>
      </w:r>
    </w:p>
    <w:p w14:paraId="4928A571" w14:textId="77777777" w:rsidR="00997E95" w:rsidRPr="000D11B7" w:rsidRDefault="00997E95" w:rsidP="000D11B7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Ежемесячные стипендии для студентов, имеющим по результатам сессии только оценки «отлично».</w:t>
      </w:r>
    </w:p>
    <w:p w14:paraId="375FBA91" w14:textId="77777777" w:rsidR="00997E95" w:rsidRPr="000D11B7" w:rsidRDefault="00997E95" w:rsidP="000D11B7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Сложилась система поощрения индивидуальных достижений студентов, включающая следующие элементы: дипломы, грамоты, сертификаты; публикация в ежегодном кафедральном сборнике научных работ; публикация в «Вестнике КРСУ» (рецензируемом ВАК РФ и КР, и включенным в РИНЦ); бонусные баллы в БРС; включение в Реестр лучших студентов профиля; рекомендательное письмо по окончании ВУЗа.</w:t>
      </w:r>
    </w:p>
    <w:p w14:paraId="6E851055" w14:textId="77777777" w:rsidR="00997E95" w:rsidRPr="000D11B7" w:rsidRDefault="00997E95" w:rsidP="000D11B7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Штатного психолога на факультете нет, однако, социально-психологическую поддержку в стрессовых ситуациях студент всегда может получить от руководителя программы. Профессиональную помощь могут оказать специалисты Медицинского центра КРСУ.</w:t>
      </w:r>
    </w:p>
    <w:p w14:paraId="01D08DE9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Общее количество студентов по программам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бакалавриата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юридическом факультете составляет 446 человек. </w:t>
      </w:r>
    </w:p>
    <w:p w14:paraId="38E0CF07" w14:textId="77777777" w:rsidR="00997E95" w:rsidRPr="000D11B7" w:rsidRDefault="00997E95" w:rsidP="000D11B7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частности, в настоящее время контингент студентов факультета составляет:</w:t>
      </w:r>
    </w:p>
    <w:p w14:paraId="23731FE8" w14:textId="77777777" w:rsidR="00997E95" w:rsidRPr="000D11B7" w:rsidRDefault="00997E95" w:rsidP="000D11B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 курс – 117;</w:t>
      </w:r>
    </w:p>
    <w:p w14:paraId="129BC207" w14:textId="77777777" w:rsidR="00997E95" w:rsidRPr="000D11B7" w:rsidRDefault="00997E95" w:rsidP="000D11B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 курс – 128;</w:t>
      </w:r>
    </w:p>
    <w:p w14:paraId="7C6F499A" w14:textId="77777777" w:rsidR="00997E95" w:rsidRPr="000D11B7" w:rsidRDefault="00997E95" w:rsidP="000D11B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 курс – 107;</w:t>
      </w:r>
    </w:p>
    <w:p w14:paraId="54678896" w14:textId="77777777" w:rsidR="00997E95" w:rsidRPr="000D11B7" w:rsidRDefault="00997E95" w:rsidP="000D11B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4 курс – 94.</w:t>
      </w:r>
    </w:p>
    <w:p w14:paraId="22EFD536" w14:textId="77777777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Всего на факультете 25 групп (бакалавры юристы), 8 групп (судебная экспертиза) 1 группа (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специалитет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14:paraId="65D32F9D" w14:textId="77777777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Кураторы определяются деканом факультета по согласованию с заведующими кафедрами и назначаются приказом ректора. Кураторство является общественной нагрузкой. На факультете создан и функционирует Совет кураторов юридического факультета КРСУ, который является совещательно-рекомендательным органом. В его состав входят:</w:t>
      </w:r>
    </w:p>
    <w:p w14:paraId="71D6804F" w14:textId="77777777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заместитель декана по воспитательной работе (председатель совета);</w:t>
      </w:r>
    </w:p>
    <w:p w14:paraId="4D055494" w14:textId="77777777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начальник 1-2 курсов факультета;</w:t>
      </w:r>
    </w:p>
    <w:p w14:paraId="608A9199" w14:textId="77777777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кураторы групп специализации 3-4 курсов.</w:t>
      </w:r>
    </w:p>
    <w:p w14:paraId="3F0080A2" w14:textId="77777777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обязанности кураторов входит:</w:t>
      </w:r>
    </w:p>
    <w:p w14:paraId="1153AFD4" w14:textId="77777777" w:rsidR="00997E95" w:rsidRPr="000D11B7" w:rsidRDefault="00997E95" w:rsidP="000D11B7">
      <w:pPr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Изучить состав учебной группы и индивидуальные особенности каждого студента (род занятий до поступления в КРСУ, соц. происхождение, психологические особенности, сфера интересов, состав семьи и т.д.).</w:t>
      </w:r>
    </w:p>
    <w:p w14:paraId="528D1DD9" w14:textId="1BDE7A97" w:rsidR="00997E95" w:rsidRPr="000D11B7" w:rsidRDefault="00997E95" w:rsidP="000D11B7">
      <w:pPr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Составить и представить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669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лан воспитательной работы на заседание кафедры 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зам.декана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воспитательной работе.</w:t>
      </w:r>
    </w:p>
    <w:p w14:paraId="0ABEF2C4" w14:textId="77777777" w:rsidR="00997E95" w:rsidRPr="000D11B7" w:rsidRDefault="00997E95" w:rsidP="000D11B7">
      <w:pPr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Содействовать организации обучения и воспитания студентов.</w:t>
      </w:r>
    </w:p>
    <w:p w14:paraId="5A73F004" w14:textId="77777777" w:rsidR="00997E95" w:rsidRPr="000D11B7" w:rsidRDefault="00997E95" w:rsidP="000D11B7">
      <w:pPr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Поддерживать постоянную связь с деканом факультета и родителями студентов (проведение собраний, бесед и т.д.).</w:t>
      </w:r>
    </w:p>
    <w:p w14:paraId="2CCBA6BE" w14:textId="77777777" w:rsidR="00997E95" w:rsidRPr="000D11B7" w:rsidRDefault="00997E95" w:rsidP="000D11B7">
      <w:pPr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Осуществлять кураторскую деятельность совместно со студенческим Советом.</w:t>
      </w:r>
    </w:p>
    <w:p w14:paraId="1BC87FF9" w14:textId="5FB63F10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Положение о кураторе (наставнике) учебной группы юридического факультета КРСУ, утверждено Ученым советом юридического факультета КРСУ 23 апреля 2019 года, протокол № 11.</w:t>
      </w:r>
    </w:p>
    <w:p w14:paraId="75E228BA" w14:textId="77777777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Положение о Совете кураторов юридического факультета КРСУ, утверждено Ученым советом юридического факультета КРСУ 23 апреля 2019 года, протокол №11.</w:t>
      </w:r>
    </w:p>
    <w:p w14:paraId="60A2CB0B" w14:textId="4E16DD98" w:rsidR="00B42AE4" w:rsidRPr="00B2772D" w:rsidRDefault="00B42AE4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ky-KG" w:eastAsia="ru-RU"/>
        </w:rPr>
      </w:pPr>
      <w:r w:rsidRPr="00B2772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ky-KG" w:eastAsia="ru-RU"/>
        </w:rPr>
        <w:t xml:space="preserve">Критерий выполняется. </w:t>
      </w:r>
    </w:p>
    <w:p w14:paraId="0C1A51AD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8BC02E8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  <w:r w:rsidRPr="000D11B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 xml:space="preserve">Критерий 6.9. Обеспечение соответствующих условий для научной деятельности студентов </w:t>
      </w:r>
    </w:p>
    <w:p w14:paraId="1702CB3E" w14:textId="77777777" w:rsidR="00997E95" w:rsidRPr="000D11B7" w:rsidRDefault="00997E95" w:rsidP="000D11B7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 xml:space="preserve">Кафедрой обеспечены условия для НИД студентов программы </w:t>
      </w:r>
      <w:proofErr w:type="spellStart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бакалавриата</w:t>
      </w:r>
      <w:proofErr w:type="spellEnd"/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 направлению «Юриспруденция», которым предоставляется возможность эффективно реализовывать свой научно-исследовательский потенциал.</w:t>
      </w:r>
    </w:p>
    <w:p w14:paraId="613BCA09" w14:textId="77777777" w:rsidR="00997E95" w:rsidRPr="000D11B7" w:rsidRDefault="00997E95" w:rsidP="000D11B7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Студенты имеют возможность принимать участие в научно-практических конференциях ВУЗа, республиканских и международного уровня. </w:t>
      </w:r>
    </w:p>
    <w:p w14:paraId="4DC2A42B" w14:textId="77777777" w:rsidR="00997E95" w:rsidRPr="000D11B7" w:rsidRDefault="00997E95" w:rsidP="000D11B7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Студенты являются активными участниками семинаров, тренингов, мастер-классов, круглых столов, форумов и т.д. как республиканского значения так и международных.</w:t>
      </w:r>
    </w:p>
    <w:p w14:paraId="3F20EAD9" w14:textId="3CA04F57" w:rsidR="00997E95" w:rsidRPr="000D11B7" w:rsidRDefault="00997E95" w:rsidP="000D11B7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Студентам предоставляется возможность самостоятельно выбрать место прохождения практики, с обязательным заключением индивидуального договора. (</w:t>
      </w:r>
      <w:r w:rsidR="00145AD6" w:rsidRPr="008D489F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Приложение</w:t>
      </w:r>
      <w:r w:rsidRPr="000D11B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Места прохождения практик</w:t>
      </w:r>
      <w:r w:rsidR="002C7329" w:rsidRPr="000D11B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, договоры с работодателями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). </w:t>
      </w:r>
    </w:p>
    <w:p w14:paraId="6CDE6FE1" w14:textId="77777777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На юридическом факультете:</w:t>
      </w:r>
    </w:p>
    <w:p w14:paraId="2C76FDE8" w14:textId="2521FD9C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- Функционирует научная школа профессора </w:t>
      </w:r>
      <w:proofErr w:type="spellStart"/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Сыдыковой</w:t>
      </w:r>
      <w:proofErr w:type="spellEnd"/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Л.Ч. «Актуальные проблемы уголовного права».</w:t>
      </w:r>
    </w:p>
    <w:p w14:paraId="6BF767CC" w14:textId="5858C18A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На кафедрах открыты научные направления:</w:t>
      </w:r>
    </w:p>
    <w:p w14:paraId="0D55F7FF" w14:textId="5573E0A9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- Современные механизмы противодействия преступности»;</w:t>
      </w:r>
    </w:p>
    <w:p w14:paraId="3617A0EB" w14:textId="67E2FE1F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- Проблемы права собственности в Кыргызской Республике;</w:t>
      </w:r>
    </w:p>
    <w:p w14:paraId="43852273" w14:textId="3449EDFF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- Актуальные проблемы семейного права;</w:t>
      </w:r>
    </w:p>
    <w:p w14:paraId="65876FC4" w14:textId="01F9AE12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- Проблема правового регулирования административного и финансового законодательства Кыргызской Республики на современном этапе;</w:t>
      </w:r>
    </w:p>
    <w:p w14:paraId="17D791D0" w14:textId="6DCD512D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- Уголовно-процессуальные основы и криминалистическое обеспечение расследования преступлений;</w:t>
      </w:r>
    </w:p>
    <w:p w14:paraId="4401A9B6" w14:textId="177B4975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- Система права Кыргызской Республики;</w:t>
      </w:r>
    </w:p>
    <w:p w14:paraId="0ED87A18" w14:textId="77777777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- Взаимоотношения Кыргызстана с Россией: международно-правовой аспект;</w:t>
      </w:r>
    </w:p>
    <w:p w14:paraId="21D0AF6E" w14:textId="77777777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- Судебная </w:t>
      </w:r>
      <w:proofErr w:type="spellStart"/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экспертология</w:t>
      </w:r>
      <w:proofErr w:type="spellEnd"/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</w:t>
      </w:r>
    </w:p>
    <w:p w14:paraId="5DE6D817" w14:textId="5C763C4E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По факультету объем финансирования НИР составил в 2018 - 2019 году:</w:t>
      </w:r>
    </w:p>
    <w:p w14:paraId="7BFCCEFB" w14:textId="77777777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- зарубежные гранты 13.090$ </w:t>
      </w:r>
    </w:p>
    <w:p w14:paraId="2C9D7137" w14:textId="77777777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- госбюджетная тема МОН КР – 703.500 сом.</w:t>
      </w:r>
    </w:p>
    <w:p w14:paraId="2F0D128A" w14:textId="36BC992C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- программа развития КРСУ –</w:t>
      </w:r>
      <w:r w:rsidR="00BC0A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30.000 руб.</w:t>
      </w:r>
    </w:p>
    <w:p w14:paraId="238CFD85" w14:textId="3F8C4328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Произведено научной продукции:</w:t>
      </w:r>
    </w:p>
    <w:p w14:paraId="72E6926F" w14:textId="77777777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- 7 учебников, учебных, учебно-методических пособий</w:t>
      </w:r>
    </w:p>
    <w:p w14:paraId="128C923B" w14:textId="30E66B84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- 29 научных статей, из них в изданиях</w:t>
      </w:r>
      <w:r w:rsidR="00BC0AA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РИНЦ – 18 </w:t>
      </w:r>
    </w:p>
    <w:p w14:paraId="35D2961C" w14:textId="77777777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Принято участие в 85 научно-практических мероприятиях.</w:t>
      </w:r>
    </w:p>
    <w:p w14:paraId="6AD57E3F" w14:textId="77777777" w:rsidR="00997E95" w:rsidRPr="000D11B7" w:rsidRDefault="00997E95" w:rsidP="000D11B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Привлечено к участию в НИРС 216 студентов, получено 14 наград.</w:t>
      </w:r>
    </w:p>
    <w:p w14:paraId="1B591B12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Государственно-правовой профиль </w:t>
      </w:r>
    </w:p>
    <w:p w14:paraId="44702F78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победителя Международного творческого конкурса студенческих видеофильмов «Юридическое обозрение» в рамках Евразийского Молодежного юридического форума за фильм «Закон и обычай» (КРСУ), 18 мая 2017 г. </w:t>
      </w:r>
    </w:p>
    <w:p w14:paraId="1ED9F5B3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 степени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Жапарбековой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Айкерим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I Международном студенческом научно-практическом форуме «Научный взгляд студента: Экономика. Менеджмент. Право. Международные отношения, Международный университет «Ала-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Тоо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», 26 апреля 2018 г. </w:t>
      </w:r>
    </w:p>
    <w:p w14:paraId="2AB3851B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III степени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Жапарбековой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Айкерим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участие в ежегодной межвузовской студенческой научно-практической конференции, посвященной Дню науки и 25-летию КРСУ на тему: «Актуальные вопросы совершенствования законодательства Кыргызской Республики», Кыргызско-Российский Славянский университет, 11 мая 2018 г. </w:t>
      </w:r>
    </w:p>
    <w:p w14:paraId="440635A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II степени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Маянху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Рамиля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участие в ежегодной межвузовской студенческой научно-практической конференции, посвященной Дню науки и 25-летию КРСУ на тему: «Актуальные вопросы совершенствования законодательства Кыргызской Республики», Кыргызско-Российский Славянский университет , 11 мая 2018 г. </w:t>
      </w:r>
    </w:p>
    <w:p w14:paraId="3D45F1A9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Бердикуловой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Эльнуры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Бердикуловны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научный доклад на тему: «Медиация как альтернативный способ разрешения споров», Кыргызско-Российский Славянский университет, 2017 г. </w:t>
      </w:r>
    </w:p>
    <w:p w14:paraId="3F54A2A2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 степени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Салыжановой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Элины за участие в ежегодной межвузовской студенческой научно-практической конференции, посвященной Дню науки и 25-летию КРСУ на тему: «Актуальные вопросы совершенствования законодательства Кыргызской Республики», Кыргызско-Российский Славянский университет, 11 мая 2018 г. </w:t>
      </w:r>
    </w:p>
    <w:p w14:paraId="2CEFEA35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Сертификат Цой Данила за активное участие в межвузовской студенческой конференции на тему: «Актуальные задачи развития науки в Кыргызстане», Международный университет Кыргызской Республики, 3 апреля 2019 г. </w:t>
      </w:r>
    </w:p>
    <w:p w14:paraId="0AF8C66E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 степени Цой Данила за участие в межвузовской студенческой конференции на тему: «Актуальные задачи развития науки в Кыргызстане», Международный университет Кыргызской Республики, 3 апреля 2019 г. </w:t>
      </w:r>
    </w:p>
    <w:p w14:paraId="04E10EE8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Гражданско-правовой профиль </w:t>
      </w:r>
    </w:p>
    <w:p w14:paraId="49057C73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 степени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Арлиза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Мухамеда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участие в ежегодной межвузовской студенческой научно-практической конференции, посвященной Дню науки и 25-летию КРСУ на тему: «Актуальные вопросы совершенствования законодательства Кыргызской Республики», Кыргызско-Российский Славянский университет, 11 мая 2018 г. </w:t>
      </w:r>
    </w:p>
    <w:p w14:paraId="72841B05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III степени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Эрекбаевой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Айдай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участие в ежегодной межвузовской студенческой научно-практической конференции, посвященной Дню науки и 25-летию КРСУ на тему: «Актуальные вопросы совершенствования законодательства Кыргызской Республики», Кыргызско-Российский Славянский университет, 11 мая 2018 г. </w:t>
      </w:r>
    </w:p>
    <w:p w14:paraId="510D8773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II степени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Исмаилова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Адиля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участие в ежегодной межвузовской студенческой научно-практической конференции, посвященной Дню науки и 25-летию КРСУ на тему: «Актуальные вопросы совершенствования законодательства Кыргызской Республики», Кыргызско-Российский Славянский университет, 11 мая 2018 г. </w:t>
      </w:r>
    </w:p>
    <w:p w14:paraId="0F1231B4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Грамота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Мурдинова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Камиля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занятое II место, Кыргызско-Российский Славянский университет, 22 апреля 2017 г. </w:t>
      </w:r>
    </w:p>
    <w:p w14:paraId="48098195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Грамота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Музуратбекова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Санжара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занятое I место, Кыргызско-Российский Славянский университет, 22 апреля 2017 г. </w:t>
      </w:r>
    </w:p>
    <w:p w14:paraId="2FBD1E00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Ташиевой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Акзыйнат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Жапаркуловны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активную научно-инновационную деятельность, Кыргызско-Российский Славянский университет, 2017 г. </w:t>
      </w:r>
    </w:p>
    <w:p w14:paraId="0534BCE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Палвановой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Алии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Курманбековной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активную научно-инновационную деятельность, Кыргызско-Российский Славянский университет, 2017 г. </w:t>
      </w:r>
    </w:p>
    <w:p w14:paraId="534051D2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Гусев Д.А. Медиация как способ урегулирования семейно-правовых споров. НАУЧНЫЕ ТРУДЫ "ЭДШЕТ". № 1. 2018 ЧАСТЬ II. Алматы. С. 79-86. </w:t>
      </w:r>
    </w:p>
    <w:p w14:paraId="658FC5F2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Даутова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К.А. Правовое регулирование медиации: сравнительно - правовое исследование. НАУЧНЫЕ ТРУДЫ "ЭДШЕТ". № 1. 2018 ЧАСТЬ II. Алматы С. 75-78. </w:t>
      </w:r>
    </w:p>
    <w:p w14:paraId="57A9BAE4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Международно-правовой профиль </w:t>
      </w:r>
    </w:p>
    <w:p w14:paraId="25739ED6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Сертификат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Жумабековой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Жылдыз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Жумабековной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участие в IV Международной олимпиаде для студентов юридических клиник «Профессиональные навыки юриста». Московская область. 13-16 апреля 2018 г. </w:t>
      </w:r>
    </w:p>
    <w:p w14:paraId="5FA141B2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Сертификат Назаровой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Каныкей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Исабековны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участие в IV Международной олимпиаде для студентов юридических клиник «Профессиональные навыки юриста». Московская область. 13-16 апреля 2018 г. </w:t>
      </w:r>
    </w:p>
    <w:p w14:paraId="48622E38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III степени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Жумабековой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Жылдыз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Жумабековной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IV Международной олимпиаде для студентов юридических клиник «Профессиональные навыки юриста». Московская область. 13-16 апреля 2018 г. </w:t>
      </w:r>
    </w:p>
    <w:p w14:paraId="7993EB0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II степени команды Кыргызско-Российского Славянского университета за участие в конкурсе «Кубок по конституционному праву», Кыргызская Государственная Юридическая Академия, 2019 г. </w:t>
      </w:r>
    </w:p>
    <w:p w14:paraId="3AACD086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 степени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Ысакбековой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Жазгулум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Мурзалиевны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участие в республиканском конкурсе «Роль Конституции в моей жизни», посвященной Дню Конституции Кыргызской Республики. Конституционная палата Верховного Суда Кыргызской Республики, 26 апреля 2019 г. </w:t>
      </w:r>
    </w:p>
    <w:p w14:paraId="12C8821E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II степени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Нурлантбековой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Сезим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участие в межвузовской студенческой конференции на тему: «Актуальные задачи развития науки в Кыргызстане», Международный университет Кыргызской Республики, 3 апреля 2019 г. </w:t>
      </w:r>
    </w:p>
    <w:p w14:paraId="31347FC8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III степени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Кыдыровой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Жибек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участие в межвузовской студенческой конференции на тему: «Актуальные задачи развития науки в Кыргызстане», Международный университет Кыргызской Республики, 3 апреля 2019 г. </w:t>
      </w:r>
    </w:p>
    <w:p w14:paraId="4616EF0D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 степени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Манукян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Арсена за участие в межвузовской студенческой научно-практической конференции на тему: «Актуальные вопросы юридической науки и правоприменительной практики», Кыргызско-Российский Славянский университет. </w:t>
      </w:r>
    </w:p>
    <w:p w14:paraId="78DDA5ED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II степени Гасанова Махмуда за участие в межвузовской студенческой научно-практической конференции на тему: «Актуальные вопросы юридической науки и правоприменительной практики», Кыргызско-Российский Славянский университет. </w:t>
      </w:r>
    </w:p>
    <w:p w14:paraId="6A337DFD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команды Кыргызско-Российского Славянского университета в составе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Даврановой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А.Д.,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Салыжановой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Э.С.,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Сарылбекова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Ж.Э. за командный прогресс в 22 Конкурсе по МГП им. Ф.Ф.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Мартенса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Москва, 22-26 апреля 2019 г. </w:t>
      </w:r>
    </w:p>
    <w:p w14:paraId="54754DB7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 степени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Акназарова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Аскара за участие в ежегодной межвузовской студенческой научно-практической конференции, посвященной Дню науки, на тему: «Актуальные вопросы совершенствования законодательства Кыргызской Республики», Кыргызско-Российский Славянский университет, 25 апреля 2019 г. </w:t>
      </w:r>
    </w:p>
    <w:p w14:paraId="33335A85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ПОБЕДИТЕЛЯ студентки Кыргызско-Российского Славянского университета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Талипжановой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Алины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Эркиновны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победу в научных дебатах, посвященных Международному дню демократии на тему: «Развитие парламентаризма в государствах - участниках МПА СНГ». Санкт-Петербург, 16 сентября 2019 г. </w:t>
      </w:r>
    </w:p>
    <w:p w14:paraId="54246F84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Уголовно-правовой профиль </w:t>
      </w:r>
    </w:p>
    <w:p w14:paraId="14D6F492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Сертификат «Серебряный» Баталовой Анастасии Игоревны за участие в Федеральном интернет- экзамене для выпускников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бакалавриата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направлению подготовки 40.03.01 Юриспруденция. 18 апреля 2019 г. </w:t>
      </w:r>
    </w:p>
    <w:p w14:paraId="157141CF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Почетная грамота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Кулмурзаева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Нурсултана за достижения и победы. Кыргызско-Российский Славянский университет. </w:t>
      </w:r>
    </w:p>
    <w:p w14:paraId="34F66197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III степени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Кулмурзаева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Нурсултана за участие в Межвузовском конкурсе студентов юридических факультетов г. Бишкек на лучшее проведение учебного судебного уголовного процесса. Кыргызско-Российский Славянский университет,11 мая 2018 г. </w:t>
      </w:r>
    </w:p>
    <w:p w14:paraId="6B0AAAF4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Гладких Ольги Николаевны за научную работу на тему: «Нарушение правил дорожного движения и эксплуатации транспортных средств». Кыргызско-Российский Славянский университет, 2019 г. </w:t>
      </w:r>
    </w:p>
    <w:p w14:paraId="134D4F53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Грамота за занятое I место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Кулмурзаева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Нурсултана за участие в конкурсе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Armwrestling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Кыргызско-Российский Славянский университет. </w:t>
      </w:r>
    </w:p>
    <w:p w14:paraId="17E8E039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Руслановой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Айзат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Руслановны за лучшую конкурсную работу в номинации: «Общепрофессиональные компетенции» в международном конкурсе студентов и аспирантов (в рамках требований ФГОС). Москва, 25 марта 2017 г. </w:t>
      </w:r>
    </w:p>
    <w:p w14:paraId="5BEE9F9B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II степени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Омурбекк.Айжамал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участие в ежегодной межвузовской студенческой научно-практической конференции, посвященной Дню науки, на тему: </w:t>
      </w:r>
    </w:p>
    <w:p w14:paraId="6C6DE049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«Актуальные вопросы совершенствования законодательства Кыргызской Республики», Кыргызско-Российский Славянский университет, 25 апреля 2019 г. </w:t>
      </w:r>
    </w:p>
    <w:p w14:paraId="4E424EB3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 степени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Жапарбековой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Айкерим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участие в ежегодной межвузовской студенческой научно-практической конференции, посвященной Дню науки, на тему: «Актуальные вопросы совершенствования законодательства Кыргызской Республики», Кыргызско-Российский Славянский университет, 25 апреля 2019 г. </w:t>
      </w:r>
    </w:p>
    <w:p w14:paraId="60D1FE5E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III степени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Маянху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Рамиля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участие в ежегодной межвузовской студенческой научно-практической конференции, посвященной Дню науки, на тему: «Актуальные вопросы совершенствования законодательства Кыргызской Республики», Кыргызско-Российский Славянский университет, 25 апреля 2019 г. </w:t>
      </w:r>
    </w:p>
    <w:p w14:paraId="73185814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Сертификат Ермаковой Элины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Айбековны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участие в Международной школе- практикум молодых ученых-юристов «Право перед вызовами технологической революции». Москва, 31 мая- 1 июня 2019 г. </w:t>
      </w:r>
    </w:p>
    <w:p w14:paraId="07F7E1BE" w14:textId="0A1B2336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Диплом I степени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Эсенбековой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Карины за участие в студенческой научно-практической конференции на тему: «Актуальные проблемы криминологии», Кыргызско-Российский Славянский университет, 8 декабря 2017 г. (</w:t>
      </w:r>
      <w:proofErr w:type="spellStart"/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ие</w:t>
      </w:r>
      <w:proofErr w:type="spellEnd"/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.</w:t>
      </w:r>
      <w:r w:rsidR="00392E19"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Ф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отокопии дипломов)</w:t>
      </w:r>
    </w:p>
    <w:p w14:paraId="4B9BEDD8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Для осуществления научно-исследовательской деятельности студентов используются помещения факультета (учебные аудитории, компьютерные классы, кабинет Центра частного права при Кафедре гражданского права и процесса, УМК кафедры «Гражданского права и процесса»). По всему корпусу обеспечен доступ к сети Интернет, установлен 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Wi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Fi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38005DA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Студенты имеют постоянный доступ к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читальному залу библиотеки на 40 посадочных мест, оборудованному 20 современными компьютерами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 доступом к сети «Интернет» и электронной библиотеке (7/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504); 3 </w:t>
      </w:r>
      <w:r w:rsidRPr="000D11B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учебно-компьютерным классам юридического факультета оборудованным 30 современными компьютерами, обеспечивающие доступ к сети «Интернет». Всего с учетом компьютеров кафедры и Центра частного права, используется 55 компьютеров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которые имеют лицензионные компьютерные программы и оснащены Антивирусом Касперского. Все кафедры имеют мультимедийные комплексы (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проектор+ноутбук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14:paraId="01166009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Библиотечно-информационное обеспечение учебного процесса по программе осуществляется библиотекой КРСУ. </w:t>
      </w:r>
    </w:p>
    <w:p w14:paraId="526EF6D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Библиотечный фонд КРСУ укомплектован печатными и электронными изданиями основной и дополнительной учебной литературы по дисциплинам направления «Юриспруденция», изданной за последние 10 лет. По базовым профильным дисциплинам в библиотеке КРСУ имеется более 1225 наименований изданий учебной литературы общим количеством более 8540 единиц.</w:t>
      </w:r>
    </w:p>
    <w:p w14:paraId="06013B9B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ППС и студентов на факультете: </w:t>
      </w:r>
    </w:p>
    <w:p w14:paraId="7858548A" w14:textId="2484410B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функционирует электронная библиотека, где открыт доступ к порталу Президентской библиотеки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им. Б.Н. Ельцина (Санкт-Петербург); </w:t>
      </w:r>
    </w:p>
    <w:p w14:paraId="6FB02AEA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открыт доступ к полнотекстовой базе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IPRbook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(Россия), где имеется большой объем юридической литературы;</w:t>
      </w:r>
    </w:p>
    <w:p w14:paraId="546B4BB7" w14:textId="5F5991E3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действует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межбиблиотечный абонемент (МБА) в рамках консорциума вузовских библиотек Кыргызстана;</w:t>
      </w:r>
    </w:p>
    <w:p w14:paraId="33449D4C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регулярно пополняется библиотечный фонд факультета новой юридической литературой, поступающей от международных фондов и организаций (ЮСАИД, IDLO и др.).</w:t>
      </w:r>
    </w:p>
    <w:p w14:paraId="6A534313" w14:textId="1D9DFF06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Студенты имеют возможность бесплатно публиковать свои научные работы в виде научных статей в Вестнике КРСУ вместе со своими научными руководителями. Вся имеющаяся материально-техническая база доступна студентам с понедельника - субботу с 8.00.-.18.00 без перерыва, библиотека и читальный зал факультета доступен с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понедельника - субботу с 8.00.-.16.00 без перерыва.</w:t>
      </w:r>
    </w:p>
    <w:p w14:paraId="665D1776" w14:textId="4BB49349" w:rsidR="00331A9C" w:rsidRPr="00B2772D" w:rsidRDefault="00331A9C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B2772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Критерий выполняется.</w:t>
      </w:r>
    </w:p>
    <w:p w14:paraId="17412146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9365AB8" w14:textId="77777777" w:rsidR="00997E95" w:rsidRPr="000D11B7" w:rsidRDefault="00997E95" w:rsidP="000D11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0D11B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Сильные стороны: </w:t>
      </w:r>
    </w:p>
    <w:p w14:paraId="15433BFC" w14:textId="77777777" w:rsidR="00997E95" w:rsidRPr="000D11B7" w:rsidRDefault="00997E95" w:rsidP="000D11B7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Материально-техническая база и информационные ресурсы являются достаточными и современными, позволяют использовать в процессе обучения современные информационные средства и технологии обучения. </w:t>
      </w:r>
    </w:p>
    <w:p w14:paraId="4F60DEAE" w14:textId="77777777" w:rsidR="00997E95" w:rsidRPr="000D11B7" w:rsidRDefault="00997E95" w:rsidP="000D11B7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Выпускники факультета востребованы и успешно трудоустраиваются, великолепно показывают себя в практической деятельности. Факультет гордится своими выпускниками, именно этот показатель свидетельствует о качестве образования и конкурентоспособности программ факультета.</w:t>
      </w:r>
    </w:p>
    <w:p w14:paraId="524B9286" w14:textId="77777777" w:rsidR="00997E95" w:rsidRPr="000D11B7" w:rsidRDefault="00997E95" w:rsidP="000D11B7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Обучение студентов всесторонне поддерживается с точки зрения предоставления доступа к библиотеке, обеспеченности учебными пособиями и учебниками, учебно-методическим обеспечением в электронном виде на сайте кафедры, а также индивидуальным и неограниченным доступом к закрытым электронным библиотекам мира как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EBCSO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IPR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books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East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View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т.д. </w:t>
      </w:r>
    </w:p>
    <w:p w14:paraId="38410C4D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3281B5D9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Слабые стороны: </w:t>
      </w:r>
    </w:p>
    <w:p w14:paraId="352A1170" w14:textId="77777777" w:rsidR="00997E95" w:rsidRPr="000D11B7" w:rsidRDefault="00997E95" w:rsidP="000D11B7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Необходима дальнейшая модернизация всей материально-технической базы (ремонт корпуса, аудиторий, кабинетов, обновление мебели, компьютерного парка и расширение доступа в сеть Интернет для обеспечения высокого качества учебного процесса, соответствующего требованиям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компетентностного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подхода).</w:t>
      </w:r>
    </w:p>
    <w:p w14:paraId="29EBB3BB" w14:textId="1E9AC27C" w:rsidR="00997E95" w:rsidRPr="000D11B7" w:rsidRDefault="00997E95" w:rsidP="000D11B7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Необходимо предусмотреть поручни, специальные кресла и другие приспособления для лиц с ограниченными возможностями здоровья, обеспечить комплект письменных принадлежностей и бумагу для письма рельефно-точечным шрифтом Брайля, компьютеры со специализированным программным обеспечением для слепых;</w:t>
      </w:r>
      <w:r w:rsidR="00BC0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звукоусиливающую аппаратуру коллективного пользования, звукоусиливающую аппаратуру индивидуального пользования.</w:t>
      </w:r>
    </w:p>
    <w:p w14:paraId="00DEB370" w14:textId="77777777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A968602" w14:textId="77777777" w:rsidR="00997E95" w:rsidRPr="00B2772D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2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КРСУ гарантирует наличие достаточных, доступных и соответствующих образовательным целям материально-технической базы и информационных ресурсов</w:t>
      </w:r>
    </w:p>
    <w:p w14:paraId="7B9FEF03" w14:textId="014F4A1C" w:rsidR="00997E95" w:rsidRPr="000D11B7" w:rsidRDefault="00997E95" w:rsidP="000D11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2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Аккредитационный</w:t>
      </w:r>
      <w:proofErr w:type="spellEnd"/>
      <w:r w:rsidRPr="00B2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стандарт 6 </w:t>
      </w:r>
      <w:r w:rsidRPr="00B2772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Минимальные требования к материально-технической базе и информационным ресурсам</w:t>
      </w:r>
      <w:r w:rsidRPr="00B277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выполняется в полном объеме.</w:t>
      </w:r>
    </w:p>
    <w:p w14:paraId="7E6790EE" w14:textId="77777777" w:rsidR="00B42AE4" w:rsidRPr="000D11B7" w:rsidRDefault="00B42AE4" w:rsidP="000D11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C676383" w14:textId="77777777" w:rsidR="00B2772D" w:rsidRDefault="00B2772D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</w:rPr>
        <w:br w:type="page"/>
      </w:r>
    </w:p>
    <w:p w14:paraId="707340FA" w14:textId="77777777" w:rsidR="00B2772D" w:rsidRPr="00B2772D" w:rsidRDefault="00B2772D" w:rsidP="00B2772D">
      <w:pPr>
        <w:pStyle w:val="a3"/>
        <w:tabs>
          <w:tab w:val="clear" w:pos="4677"/>
          <w:tab w:val="clear" w:pos="9355"/>
        </w:tabs>
        <w:ind w:firstLine="709"/>
        <w:jc w:val="both"/>
      </w:pPr>
    </w:p>
    <w:p w14:paraId="10909DC6" w14:textId="77777777" w:rsidR="00B2772D" w:rsidRPr="00B2772D" w:rsidRDefault="00B2772D" w:rsidP="00B2772D">
      <w:pPr>
        <w:pStyle w:val="1"/>
        <w:numPr>
          <w:ilvl w:val="0"/>
          <w:numId w:val="51"/>
        </w:numPr>
        <w:ind w:left="0" w:firstLine="709"/>
        <w:jc w:val="both"/>
      </w:pPr>
      <w:bookmarkStart w:id="30" w:name="_Hlk32066703"/>
      <w:r w:rsidRPr="00B2772D">
        <w:t>Минимальные требования к управлению информацией и доведению ее до общественности</w:t>
      </w:r>
    </w:p>
    <w:p w14:paraId="17017E96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772D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7.1. Сбор, систематизация, обобщение и хранение образовательной организацией следующей информации для планирования и реализации своей образовательной цели: </w:t>
      </w:r>
    </w:p>
    <w:p w14:paraId="2F62092D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772D">
        <w:rPr>
          <w:rFonts w:ascii="Times New Roman" w:hAnsi="Times New Roman" w:cs="Times New Roman"/>
          <w:b/>
          <w:sz w:val="24"/>
          <w:szCs w:val="24"/>
          <w:u w:val="single"/>
        </w:rPr>
        <w:t>- сведения о контингенте обучающихся (студентов);</w:t>
      </w:r>
    </w:p>
    <w:p w14:paraId="5F06BE2A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772D">
        <w:rPr>
          <w:rFonts w:ascii="Times New Roman" w:hAnsi="Times New Roman" w:cs="Times New Roman"/>
          <w:b/>
          <w:sz w:val="24"/>
          <w:szCs w:val="24"/>
          <w:u w:val="single"/>
        </w:rPr>
        <w:t>- данные о посещаемости и успеваемости, достижения обучающихся (студентов) и отсев;</w:t>
      </w:r>
    </w:p>
    <w:p w14:paraId="20BA41A7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772D">
        <w:rPr>
          <w:rFonts w:ascii="Times New Roman" w:hAnsi="Times New Roman" w:cs="Times New Roman"/>
          <w:b/>
          <w:sz w:val="24"/>
          <w:szCs w:val="24"/>
          <w:u w:val="single"/>
        </w:rPr>
        <w:t>- удовлетворенность обучающихся (студентов), их родителей, выпускников и работодателей реализацией и результатами образовательных программ;</w:t>
      </w:r>
    </w:p>
    <w:p w14:paraId="247568D4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772D">
        <w:rPr>
          <w:rFonts w:ascii="Times New Roman" w:hAnsi="Times New Roman" w:cs="Times New Roman"/>
          <w:b/>
          <w:sz w:val="24"/>
          <w:szCs w:val="24"/>
          <w:u w:val="single"/>
        </w:rPr>
        <w:t>- доступность материальных и информационных ресурсов;</w:t>
      </w:r>
    </w:p>
    <w:p w14:paraId="47435998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772D">
        <w:rPr>
          <w:rFonts w:ascii="Times New Roman" w:hAnsi="Times New Roman" w:cs="Times New Roman"/>
          <w:b/>
          <w:sz w:val="24"/>
          <w:szCs w:val="24"/>
          <w:u w:val="single"/>
        </w:rPr>
        <w:t>- трудоустройство выпускников;</w:t>
      </w:r>
    </w:p>
    <w:p w14:paraId="7DD0E81E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772D">
        <w:rPr>
          <w:rFonts w:ascii="Times New Roman" w:hAnsi="Times New Roman" w:cs="Times New Roman"/>
          <w:b/>
          <w:sz w:val="24"/>
          <w:szCs w:val="24"/>
          <w:u w:val="single"/>
        </w:rPr>
        <w:t>- результаты научно-исследовательской работы студентов (для высших учебных заведений);</w:t>
      </w:r>
    </w:p>
    <w:p w14:paraId="5265C72D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772D">
        <w:rPr>
          <w:rFonts w:ascii="Times New Roman" w:hAnsi="Times New Roman" w:cs="Times New Roman"/>
          <w:b/>
          <w:sz w:val="24"/>
          <w:szCs w:val="24"/>
          <w:u w:val="single"/>
        </w:rPr>
        <w:t>- ключевые показатели эффективности деятельности образовательной организации</w:t>
      </w:r>
    </w:p>
    <w:p w14:paraId="2596E1FD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В КРСУ реализована система сбора, систематизации, обобщения и хранения образовательной организацией информации для планирования и реализации своей образовательной цели посредством программных модулей ИАИС, широкого использования возможностей официального Интернет-сайта и механизмов обратной связи с заинтересованными сторонами образовательного процесса:</w:t>
      </w:r>
    </w:p>
    <w:p w14:paraId="28687C2E" w14:textId="77777777" w:rsidR="00B2772D" w:rsidRPr="00B2772D" w:rsidRDefault="00B2772D" w:rsidP="00B2772D">
      <w:pPr>
        <w:pStyle w:val="tkTekst"/>
        <w:numPr>
          <w:ilvl w:val="0"/>
          <w:numId w:val="2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B2772D">
        <w:rPr>
          <w:rFonts w:ascii="Times New Roman" w:hAnsi="Times New Roman" w:cs="Times New Roman"/>
          <w:sz w:val="24"/>
          <w:szCs w:val="24"/>
          <w:u w:val="single"/>
        </w:rPr>
        <w:t>сведения о контингенте обучающихся (студентов)</w:t>
      </w:r>
      <w:r w:rsidRPr="00B2772D">
        <w:rPr>
          <w:rFonts w:ascii="Times New Roman" w:hAnsi="Times New Roman" w:cs="Times New Roman"/>
          <w:sz w:val="24"/>
          <w:szCs w:val="24"/>
        </w:rPr>
        <w:t xml:space="preserve"> в актуальном состоянии имеются в ИАИС, там же формируются различного рода отчеты, используемые кафедрой, деканатом и другими структурными подразделениями. Ежегодно в октябре составляются статистические отчеты по утвержденным формам, которые хранятся в </w:t>
      </w:r>
      <w:proofErr w:type="spellStart"/>
      <w:r w:rsidRPr="00B2772D">
        <w:rPr>
          <w:rFonts w:ascii="Times New Roman" w:hAnsi="Times New Roman" w:cs="Times New Roman"/>
          <w:sz w:val="24"/>
          <w:szCs w:val="24"/>
        </w:rPr>
        <w:t>УОУПиМС</w:t>
      </w:r>
      <w:proofErr w:type="spellEnd"/>
      <w:r w:rsidRPr="00B2772D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14:paraId="4B70BF4F" w14:textId="77777777" w:rsidR="00B2772D" w:rsidRPr="00B2772D" w:rsidRDefault="00B2772D" w:rsidP="00B2772D">
      <w:pPr>
        <w:pStyle w:val="tkTekst"/>
        <w:numPr>
          <w:ilvl w:val="0"/>
          <w:numId w:val="2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B2772D">
        <w:rPr>
          <w:rFonts w:ascii="Times New Roman" w:hAnsi="Times New Roman" w:cs="Times New Roman"/>
          <w:sz w:val="24"/>
          <w:szCs w:val="24"/>
          <w:u w:val="single"/>
        </w:rPr>
        <w:t>данные о посещаемости и успеваемости, достижения обучающихся (студентов) и отсев</w:t>
      </w:r>
      <w:r w:rsidRPr="00B2772D">
        <w:rPr>
          <w:rFonts w:ascii="Times New Roman" w:hAnsi="Times New Roman" w:cs="Times New Roman"/>
          <w:sz w:val="24"/>
          <w:szCs w:val="24"/>
        </w:rPr>
        <w:t xml:space="preserve"> в актуальном состоянии имеются в ИАИС, а также в деканатах;</w:t>
      </w:r>
    </w:p>
    <w:p w14:paraId="3F68284B" w14:textId="77777777" w:rsidR="00B2772D" w:rsidRPr="00B2772D" w:rsidRDefault="00B2772D" w:rsidP="00B2772D">
      <w:pPr>
        <w:pStyle w:val="tkTekst"/>
        <w:numPr>
          <w:ilvl w:val="0"/>
          <w:numId w:val="2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  <w:u w:val="single"/>
        </w:rPr>
        <w:t>удовлетворенность обучающихся (студентов), их родителей, выпускников и работодателей реализацией и результатами образовательных программ</w:t>
      </w:r>
      <w:r w:rsidRPr="00B2772D">
        <w:rPr>
          <w:rFonts w:ascii="Times New Roman" w:hAnsi="Times New Roman" w:cs="Times New Roman"/>
          <w:sz w:val="24"/>
          <w:szCs w:val="24"/>
        </w:rPr>
        <w:t xml:space="preserve"> оценивается путем анкетирования, проводимого кафедрой, деканатом, отделом практик и трудоустройства;</w:t>
      </w:r>
    </w:p>
    <w:p w14:paraId="19DEA2FC" w14:textId="77777777" w:rsidR="00B2772D" w:rsidRPr="00B2772D" w:rsidRDefault="00B2772D" w:rsidP="00B2772D">
      <w:pPr>
        <w:pStyle w:val="tkTekst"/>
        <w:numPr>
          <w:ilvl w:val="0"/>
          <w:numId w:val="2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  <w:u w:val="single"/>
        </w:rPr>
        <w:t>доступность материальных и информационных ресурсов</w:t>
      </w:r>
      <w:r w:rsidRPr="00B2772D">
        <w:rPr>
          <w:rFonts w:ascii="Times New Roman" w:hAnsi="Times New Roman" w:cs="Times New Roman"/>
          <w:sz w:val="24"/>
          <w:szCs w:val="24"/>
        </w:rPr>
        <w:t xml:space="preserve"> обеспечивается постоянной модернизацией материальной базы в рамках Программы развития и широким использованием кафедральных сайтов для размещения информации по образовательной программе в свободном доступе;</w:t>
      </w:r>
    </w:p>
    <w:p w14:paraId="0D1F59F1" w14:textId="77777777" w:rsidR="00B2772D" w:rsidRPr="00B2772D" w:rsidRDefault="00B2772D" w:rsidP="00B2772D">
      <w:pPr>
        <w:pStyle w:val="tkTekst"/>
        <w:numPr>
          <w:ilvl w:val="0"/>
          <w:numId w:val="2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B2772D">
        <w:rPr>
          <w:rFonts w:ascii="Times New Roman" w:hAnsi="Times New Roman" w:cs="Times New Roman"/>
          <w:sz w:val="24"/>
          <w:szCs w:val="24"/>
        </w:rPr>
        <w:t>сведения о</w:t>
      </w:r>
      <w:r w:rsidRPr="00B2772D">
        <w:rPr>
          <w:rFonts w:ascii="Times New Roman" w:hAnsi="Times New Roman" w:cs="Times New Roman"/>
          <w:sz w:val="24"/>
          <w:szCs w:val="24"/>
          <w:u w:val="single"/>
        </w:rPr>
        <w:t xml:space="preserve"> трудоустройстве выпускников</w:t>
      </w:r>
      <w:r w:rsidRPr="00B2772D">
        <w:rPr>
          <w:rFonts w:ascii="Times New Roman" w:hAnsi="Times New Roman" w:cs="Times New Roman"/>
          <w:sz w:val="24"/>
          <w:szCs w:val="24"/>
        </w:rPr>
        <w:t xml:space="preserve"> собирают кафедры и передают для систематизации и размещения на сайте вуза в отдел практик и трудоустройства;</w:t>
      </w:r>
    </w:p>
    <w:p w14:paraId="06CA3577" w14:textId="77777777" w:rsidR="00B2772D" w:rsidRPr="00B2772D" w:rsidRDefault="00B2772D" w:rsidP="00B2772D">
      <w:pPr>
        <w:pStyle w:val="tkTekst"/>
        <w:numPr>
          <w:ilvl w:val="0"/>
          <w:numId w:val="2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B2772D">
        <w:rPr>
          <w:rFonts w:ascii="Times New Roman" w:hAnsi="Times New Roman" w:cs="Times New Roman"/>
          <w:sz w:val="24"/>
          <w:szCs w:val="24"/>
        </w:rPr>
        <w:t>результаты</w:t>
      </w:r>
      <w:r w:rsidRPr="00B2772D">
        <w:rPr>
          <w:rFonts w:ascii="Times New Roman" w:hAnsi="Times New Roman" w:cs="Times New Roman"/>
          <w:sz w:val="24"/>
          <w:szCs w:val="24"/>
          <w:u w:val="single"/>
        </w:rPr>
        <w:t xml:space="preserve"> научно-исследовательской работы студентов</w:t>
      </w:r>
      <w:r w:rsidRPr="00B2772D">
        <w:rPr>
          <w:rFonts w:ascii="Times New Roman" w:hAnsi="Times New Roman" w:cs="Times New Roman"/>
          <w:sz w:val="24"/>
          <w:szCs w:val="24"/>
        </w:rPr>
        <w:t xml:space="preserve"> размещаются на кафедральных сайтах, а также заносятся в реестры по научной деятельности;</w:t>
      </w:r>
    </w:p>
    <w:p w14:paraId="1671D194" w14:textId="77777777" w:rsidR="00B2772D" w:rsidRPr="00B2772D" w:rsidRDefault="00B2772D" w:rsidP="00B2772D">
      <w:pPr>
        <w:pStyle w:val="tkTekst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ключевые</w:t>
      </w:r>
      <w:r w:rsidRPr="00B2772D">
        <w:rPr>
          <w:rFonts w:ascii="Times New Roman" w:hAnsi="Times New Roman" w:cs="Times New Roman"/>
          <w:sz w:val="24"/>
          <w:szCs w:val="24"/>
          <w:u w:val="single"/>
        </w:rPr>
        <w:t xml:space="preserve"> показатели эффективности деятельности образовательной организации</w:t>
      </w:r>
      <w:r w:rsidRPr="00B2772D">
        <w:rPr>
          <w:rFonts w:ascii="Times New Roman" w:hAnsi="Times New Roman" w:cs="Times New Roman"/>
          <w:sz w:val="24"/>
          <w:szCs w:val="24"/>
        </w:rPr>
        <w:t xml:space="preserve"> отражаются в ежегодном отчете по </w:t>
      </w:r>
      <w:proofErr w:type="spellStart"/>
      <w:r w:rsidRPr="00B2772D">
        <w:rPr>
          <w:rFonts w:ascii="Times New Roman" w:hAnsi="Times New Roman" w:cs="Times New Roman"/>
          <w:sz w:val="24"/>
          <w:szCs w:val="24"/>
        </w:rPr>
        <w:t>самообследованию</w:t>
      </w:r>
      <w:proofErr w:type="spellEnd"/>
      <w:r w:rsidRPr="00B2772D">
        <w:rPr>
          <w:rFonts w:ascii="Times New Roman" w:hAnsi="Times New Roman" w:cs="Times New Roman"/>
          <w:sz w:val="24"/>
          <w:szCs w:val="24"/>
        </w:rPr>
        <w:t xml:space="preserve"> вуза (форма 1-Мониторинг), который размещается на сайте КРСУ </w:t>
      </w:r>
      <w:hyperlink r:id="rId104" w:history="1">
        <w:r w:rsidRPr="00B2772D">
          <w:rPr>
            <w:rStyle w:val="af2"/>
            <w:rFonts w:ascii="Times New Roman" w:hAnsi="Times New Roman" w:cs="Times New Roman"/>
            <w:sz w:val="24"/>
            <w:szCs w:val="24"/>
          </w:rPr>
          <w:t>https://krsu.edu.kg/sveden/document/</w:t>
        </w:r>
      </w:hyperlink>
      <w:r w:rsidRPr="00B277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81C8D9" w14:textId="77777777" w:rsidR="00B2772D" w:rsidRPr="00B2772D" w:rsidRDefault="00B2772D" w:rsidP="00B277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772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14:paraId="3902FB82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277796D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772D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7.2. Участие обучающихся (студентов) и сотрудников образовательной организации в сборе и анализе информации, указанной в критерии 7.1, и планировании дальнейших действий </w:t>
      </w:r>
    </w:p>
    <w:p w14:paraId="7C7A2435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 xml:space="preserve">Сбор и анализ информации, указанной в критерии 7.1 осуществляется при непосредственном участии студентов (анкетирование, сведения о трудоустройстве и научно-исследовательской деятельности), ППС (посещаемость и успеваемость, анкетирование), сотрудников структурных подразделений (контингент студентов, ключевые показатели) и используется при планировании дальнейших действий, таких как: </w:t>
      </w:r>
    </w:p>
    <w:p w14:paraId="74CC0EBF" w14:textId="77777777" w:rsidR="00B2772D" w:rsidRPr="00B2772D" w:rsidRDefault="00B2772D" w:rsidP="00B2772D">
      <w:pPr>
        <w:pStyle w:val="tkTekst"/>
        <w:numPr>
          <w:ilvl w:val="0"/>
          <w:numId w:val="2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планирование приема;</w:t>
      </w:r>
    </w:p>
    <w:p w14:paraId="535E9B37" w14:textId="77777777" w:rsidR="00B2772D" w:rsidRPr="00B2772D" w:rsidRDefault="00B2772D" w:rsidP="00B2772D">
      <w:pPr>
        <w:pStyle w:val="tkTekst"/>
        <w:numPr>
          <w:ilvl w:val="0"/>
          <w:numId w:val="2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повышение качества обучения;</w:t>
      </w:r>
    </w:p>
    <w:p w14:paraId="6F75611F" w14:textId="77777777" w:rsidR="00B2772D" w:rsidRPr="00B2772D" w:rsidRDefault="00B2772D" w:rsidP="00B2772D">
      <w:pPr>
        <w:pStyle w:val="tkTekst"/>
        <w:numPr>
          <w:ilvl w:val="0"/>
          <w:numId w:val="2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корректировка и актуализация ООП;</w:t>
      </w:r>
    </w:p>
    <w:p w14:paraId="051BE1CB" w14:textId="77777777" w:rsidR="00B2772D" w:rsidRPr="00B2772D" w:rsidRDefault="00B2772D" w:rsidP="00B2772D">
      <w:pPr>
        <w:pStyle w:val="tkTekst"/>
        <w:numPr>
          <w:ilvl w:val="0"/>
          <w:numId w:val="2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повышение академической репутации;</w:t>
      </w:r>
    </w:p>
    <w:p w14:paraId="19B1E238" w14:textId="77777777" w:rsidR="00B2772D" w:rsidRPr="00B2772D" w:rsidRDefault="00B2772D" w:rsidP="00B2772D">
      <w:pPr>
        <w:pStyle w:val="tkTekst"/>
        <w:numPr>
          <w:ilvl w:val="0"/>
          <w:numId w:val="2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участие в рейтингах.</w:t>
      </w:r>
    </w:p>
    <w:p w14:paraId="58403E08" w14:textId="77777777" w:rsidR="00B2772D" w:rsidRPr="00B2772D" w:rsidRDefault="00B2772D" w:rsidP="00B277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772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14:paraId="3398A1E2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18720F0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772D">
        <w:rPr>
          <w:rFonts w:ascii="Times New Roman" w:hAnsi="Times New Roman" w:cs="Times New Roman"/>
          <w:b/>
          <w:sz w:val="24"/>
          <w:szCs w:val="24"/>
          <w:u w:val="single"/>
        </w:rPr>
        <w:t>Критерий 7.3.</w:t>
      </w:r>
      <w:r w:rsidRPr="00B2772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2772D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Предоставление образовательной организации общественности на постоянной основе информацию о своей деятельности, включая: - миссию; - образовательные цели; - ожидаемые результаты обучения; - присваиваемую квалификацию; - формы и средства обучения и преподавания; - оценочные процедуры; - проходные баллы и учебные возможности, предоставляемые обучающимся (студентам); - информацию о возможностях трудоустройства выпускников; - результаты научно-исследовательской деятельности студентов (для высших учебных заведений) </w:t>
      </w:r>
    </w:p>
    <w:p w14:paraId="380755C1" w14:textId="6EF70156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 xml:space="preserve">КРСУ предоставляет общественности на постоянной основе информацию о своей деятельности на своем сайте </w:t>
      </w:r>
      <w:hyperlink r:id="rId105" w:history="1">
        <w:r w:rsidRPr="00B2772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B2772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B2772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krsu</w:t>
        </w:r>
        <w:r w:rsidRPr="00B2772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B2772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Pr="00B2772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B2772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kg</w:t>
        </w:r>
      </w:hyperlink>
      <w:r w:rsidRPr="00B2772D">
        <w:rPr>
          <w:rFonts w:ascii="Times New Roman" w:hAnsi="Times New Roman" w:cs="Times New Roman"/>
          <w:sz w:val="24"/>
          <w:szCs w:val="24"/>
        </w:rPr>
        <w:t xml:space="preserve"> включая сведения о миссии университета, образовательных целях, ожидаемых результатах обучения, присваиваемой квалификации. На сайте кафедры </w:t>
      </w:r>
      <w:r w:rsidR="007935CA">
        <w:rPr>
          <w:rFonts w:ascii="Times New Roman" w:hAnsi="Times New Roman" w:cs="Times New Roman"/>
          <w:sz w:val="24"/>
          <w:szCs w:val="24"/>
        </w:rPr>
        <w:t xml:space="preserve"> </w:t>
      </w:r>
      <w:bookmarkStart w:id="31" w:name="_GoBack"/>
      <w:bookmarkEnd w:id="31"/>
      <w:r w:rsidRPr="00B2772D">
        <w:rPr>
          <w:rFonts w:ascii="Times New Roman" w:hAnsi="Times New Roman" w:cs="Times New Roman"/>
          <w:sz w:val="24"/>
          <w:szCs w:val="24"/>
        </w:rPr>
        <w:t xml:space="preserve">можно получить более подробную информацию о формах и средствах обучения и преподавания в разделе образовательная деятельность и РПД, оценочные процедуры, проходные баллы и учебные возможности, предоставляемые студентам, на странице для абитуриентов </w:t>
      </w:r>
      <w:hyperlink r:id="rId106" w:history="1">
        <w:r w:rsidRPr="00B2772D">
          <w:rPr>
            <w:rStyle w:val="af2"/>
            <w:rFonts w:ascii="Times New Roman" w:hAnsi="Times New Roman" w:cs="Times New Roman"/>
            <w:sz w:val="24"/>
            <w:szCs w:val="24"/>
          </w:rPr>
          <w:t>https://www.krsu.edu.kg/abit/abit</w:t>
        </w:r>
      </w:hyperlink>
      <w:r w:rsidRPr="00B2772D">
        <w:rPr>
          <w:rFonts w:ascii="Times New Roman" w:hAnsi="Times New Roman" w:cs="Times New Roman"/>
          <w:sz w:val="24"/>
          <w:szCs w:val="24"/>
        </w:rPr>
        <w:t xml:space="preserve">;, информацию о возможностях трудоустройства выпускников, результатах научно-исследовательской деятельности студентов в соответствующих разделах сайта КРСУ и кафедры. </w:t>
      </w:r>
    </w:p>
    <w:p w14:paraId="0C719A4B" w14:textId="77777777" w:rsidR="00B2772D" w:rsidRPr="00B2772D" w:rsidRDefault="00B2772D" w:rsidP="00B277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772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14:paraId="7D38F1A1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C9AAB26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772D">
        <w:rPr>
          <w:rFonts w:ascii="Times New Roman" w:hAnsi="Times New Roman" w:cs="Times New Roman"/>
          <w:b/>
          <w:sz w:val="24"/>
          <w:szCs w:val="24"/>
          <w:u w:val="single"/>
        </w:rPr>
        <w:t>Критерий 7.4. Использование образовательной организацией для предоставления информации общественности своего сайта и средств массовой информации</w:t>
      </w:r>
    </w:p>
    <w:p w14:paraId="24A47572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 xml:space="preserve">КРСУ имеет свой официальный сайт </w:t>
      </w:r>
      <w:hyperlink r:id="rId107" w:history="1">
        <w:r w:rsidRPr="00B2772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B2772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2772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krsu</w:t>
        </w:r>
        <w:proofErr w:type="spellEnd"/>
        <w:r w:rsidRPr="00B2772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2772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B2772D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B2772D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kg</w:t>
        </w:r>
      </w:hyperlink>
      <w:r w:rsidRPr="00B2772D">
        <w:rPr>
          <w:rFonts w:ascii="Times New Roman" w:hAnsi="Times New Roman" w:cs="Times New Roman"/>
          <w:sz w:val="24"/>
          <w:szCs w:val="24"/>
        </w:rPr>
        <w:t>, где располагается полная информация о вузе.</w:t>
      </w:r>
    </w:p>
    <w:p w14:paraId="543A696F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 xml:space="preserve">Печатные издания КРСУ включают журналы </w:t>
      </w:r>
      <w:r w:rsidRPr="00B2772D">
        <w:rPr>
          <w:rFonts w:ascii="Times New Roman" w:hAnsi="Times New Roman" w:cs="Times New Roman"/>
          <w:b/>
          <w:i/>
          <w:sz w:val="24"/>
          <w:szCs w:val="24"/>
        </w:rPr>
        <w:t>«Русское слово в Кыргызстане»</w:t>
      </w:r>
      <w:r w:rsidRPr="00B2772D">
        <w:rPr>
          <w:rFonts w:ascii="Times New Roman" w:hAnsi="Times New Roman" w:cs="Times New Roman"/>
          <w:sz w:val="24"/>
          <w:szCs w:val="24"/>
        </w:rPr>
        <w:t xml:space="preserve"> и </w:t>
      </w:r>
      <w:r w:rsidRPr="00B2772D">
        <w:rPr>
          <w:rFonts w:ascii="Times New Roman" w:hAnsi="Times New Roman" w:cs="Times New Roman"/>
          <w:b/>
          <w:i/>
          <w:sz w:val="24"/>
          <w:szCs w:val="24"/>
        </w:rPr>
        <w:t>«Вестник КРСУ».</w:t>
      </w:r>
      <w:r w:rsidRPr="00B2772D">
        <w:rPr>
          <w:rFonts w:ascii="Times New Roman" w:hAnsi="Times New Roman" w:cs="Times New Roman"/>
          <w:sz w:val="24"/>
          <w:szCs w:val="24"/>
        </w:rPr>
        <w:t xml:space="preserve"> «Вестник КРСУ» который входит в РИНЦ РФ и КР </w:t>
      </w:r>
      <w:hyperlink r:id="rId108" w:history="1">
        <w:r w:rsidRPr="00B2772D">
          <w:rPr>
            <w:rStyle w:val="af2"/>
            <w:rFonts w:ascii="Times New Roman" w:hAnsi="Times New Roman" w:cs="Times New Roman"/>
            <w:sz w:val="24"/>
            <w:szCs w:val="24"/>
          </w:rPr>
          <w:t>https://www.krsu.edu.kg/vestnik/index.html</w:t>
        </w:r>
      </w:hyperlink>
      <w:r w:rsidRPr="00B2772D">
        <w:rPr>
          <w:rFonts w:ascii="Times New Roman" w:hAnsi="Times New Roman" w:cs="Times New Roman"/>
          <w:sz w:val="24"/>
          <w:szCs w:val="24"/>
        </w:rPr>
        <w:t xml:space="preserve">, а также входит в рекомендуемый ВАК РФ и КР список журналов для публикации статей для соискателей ученых степеней кандидата и доктора наук. </w:t>
      </w:r>
    </w:p>
    <w:p w14:paraId="5FEBAB0D" w14:textId="77777777" w:rsidR="00B2772D" w:rsidRPr="00B2772D" w:rsidRDefault="00B2772D" w:rsidP="00B277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 xml:space="preserve">В КРСУ Функционирует </w:t>
      </w:r>
      <w:r w:rsidRPr="00B2772D">
        <w:rPr>
          <w:rFonts w:ascii="Times New Roman" w:hAnsi="Times New Roman" w:cs="Times New Roman"/>
          <w:b/>
          <w:i/>
          <w:sz w:val="24"/>
          <w:szCs w:val="24"/>
        </w:rPr>
        <w:t xml:space="preserve">Пресс-центр, </w:t>
      </w:r>
      <w:r w:rsidRPr="00B2772D">
        <w:rPr>
          <w:rFonts w:ascii="Times New Roman" w:hAnsi="Times New Roman" w:cs="Times New Roman"/>
          <w:sz w:val="24"/>
          <w:szCs w:val="24"/>
        </w:rPr>
        <w:t xml:space="preserve">отвечающий за ежемесячный выпуск газеты «Студенческое обозрение», освещение деятельности университета в печатных и электронных СМИ Кыргызской Республики, проведение пресс-конференций, «круглых столов», PR-акций, направленных на укрепление имиджа КРСУ среди научных и образовательных учреждений стран СНГ. Пресс центр оперативно размещает актуальную информацию и фотоматериалы о жизни и деятельности университета на новостной ленте сайта вуза. </w:t>
      </w:r>
    </w:p>
    <w:p w14:paraId="6F0E08DB" w14:textId="77777777" w:rsidR="00B2772D" w:rsidRPr="00B2772D" w:rsidRDefault="00B2772D" w:rsidP="00B277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772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14:paraId="0876B26C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4CA78C43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b/>
          <w:sz w:val="24"/>
          <w:szCs w:val="24"/>
          <w:u w:val="single"/>
        </w:rPr>
        <w:t>Критерий 7.5. Управление образовательной организацией осуществляется с помощью автоматизированной (программной) системы управления</w:t>
      </w:r>
      <w:r w:rsidRPr="00B277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BCB490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 xml:space="preserve">Управление КРСУ осуществляется с помощью программных комплексов: </w:t>
      </w:r>
    </w:p>
    <w:p w14:paraId="2C67EA6E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b/>
          <w:i/>
          <w:sz w:val="24"/>
          <w:szCs w:val="24"/>
        </w:rPr>
        <w:t xml:space="preserve">«Абитуриент-экспресс» </w:t>
      </w:r>
      <w:r w:rsidRPr="00B2772D">
        <w:rPr>
          <w:rFonts w:ascii="Times New Roman" w:hAnsi="Times New Roman" w:cs="Times New Roman"/>
          <w:sz w:val="24"/>
          <w:szCs w:val="24"/>
        </w:rPr>
        <w:t>для автоматизации приемной кампании;</w:t>
      </w:r>
    </w:p>
    <w:p w14:paraId="299949F1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b/>
          <w:i/>
          <w:sz w:val="24"/>
          <w:szCs w:val="24"/>
        </w:rPr>
        <w:t>«Планы»,</w:t>
      </w:r>
      <w:r w:rsidRPr="00B2772D">
        <w:rPr>
          <w:rFonts w:ascii="Times New Roman" w:hAnsi="Times New Roman" w:cs="Times New Roman"/>
          <w:sz w:val="24"/>
          <w:szCs w:val="24"/>
        </w:rPr>
        <w:t xml:space="preserve"> где размещаются индивидуальные планы преподавателей; рабочие программы дисциплин и практик (РПД), формы проведения всех видов занятий и процедуры оценки знаний (технологическая карта дисциплины и шкалы оценивания) и происходит автоматизированное распределение нагрузки и формирование плана работы кафедры на учебный год. </w:t>
      </w:r>
    </w:p>
    <w:p w14:paraId="78B65D11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b/>
          <w:i/>
          <w:sz w:val="24"/>
          <w:szCs w:val="24"/>
        </w:rPr>
        <w:t xml:space="preserve">«ИАИС», </w:t>
      </w:r>
      <w:r w:rsidRPr="00B2772D">
        <w:rPr>
          <w:rFonts w:ascii="Times New Roman" w:hAnsi="Times New Roman" w:cs="Times New Roman"/>
          <w:sz w:val="24"/>
          <w:szCs w:val="24"/>
        </w:rPr>
        <w:t xml:space="preserve">которая позволяет </w:t>
      </w:r>
    </w:p>
    <w:p w14:paraId="071D5010" w14:textId="77777777" w:rsidR="00B2772D" w:rsidRPr="00B2772D" w:rsidRDefault="00B2772D" w:rsidP="00B2772D">
      <w:pPr>
        <w:pStyle w:val="tkTekst"/>
        <w:numPr>
          <w:ilvl w:val="0"/>
          <w:numId w:val="2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вести базу данных сотрудников и студентов;</w:t>
      </w:r>
    </w:p>
    <w:p w14:paraId="0A952519" w14:textId="77777777" w:rsidR="00B2772D" w:rsidRPr="00B2772D" w:rsidRDefault="00B2772D" w:rsidP="00B2772D">
      <w:pPr>
        <w:pStyle w:val="tkTekst"/>
        <w:numPr>
          <w:ilvl w:val="0"/>
          <w:numId w:val="2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 xml:space="preserve">фиксировать ход образовательного процесса (заполнение ведомости по текущему контролю), результаты промежуточной аттестации и результаты освоения дисциплины (ведомости по рубежному и итоговому контролю); </w:t>
      </w:r>
    </w:p>
    <w:p w14:paraId="16BCD4CD" w14:textId="77777777" w:rsidR="00B2772D" w:rsidRPr="00B2772D" w:rsidRDefault="00B2772D" w:rsidP="00B2772D">
      <w:pPr>
        <w:pStyle w:val="tkTekst"/>
        <w:numPr>
          <w:ilvl w:val="0"/>
          <w:numId w:val="2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 xml:space="preserve">вести электронный документооборот; </w:t>
      </w:r>
    </w:p>
    <w:p w14:paraId="653C7019" w14:textId="77777777" w:rsidR="00B2772D" w:rsidRPr="00B2772D" w:rsidRDefault="00B2772D" w:rsidP="00B2772D">
      <w:pPr>
        <w:pStyle w:val="tkTekst"/>
        <w:numPr>
          <w:ilvl w:val="0"/>
          <w:numId w:val="2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хранить ВКР (магистерские диссертации) и результаты проверки на заимствования;</w:t>
      </w:r>
    </w:p>
    <w:p w14:paraId="5AA54EB0" w14:textId="77777777" w:rsidR="00B2772D" w:rsidRPr="00B2772D" w:rsidRDefault="00B2772D" w:rsidP="00B2772D">
      <w:pPr>
        <w:pStyle w:val="tkTekst"/>
        <w:numPr>
          <w:ilvl w:val="0"/>
          <w:numId w:val="2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вести реестры.</w:t>
      </w:r>
    </w:p>
    <w:p w14:paraId="12C8AD74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B2772D">
        <w:rPr>
          <w:rFonts w:ascii="Times New Roman" w:hAnsi="Times New Roman" w:cs="Times New Roman"/>
          <w:b/>
          <w:i/>
          <w:sz w:val="24"/>
          <w:szCs w:val="24"/>
        </w:rPr>
        <w:t>«</w:t>
      </w:r>
      <w:proofErr w:type="spellStart"/>
      <w:r w:rsidRPr="00B2772D">
        <w:rPr>
          <w:rFonts w:ascii="Times New Roman" w:hAnsi="Times New Roman" w:cs="Times New Roman"/>
          <w:b/>
          <w:i/>
          <w:sz w:val="24"/>
          <w:szCs w:val="24"/>
        </w:rPr>
        <w:t>Антиплагиат</w:t>
      </w:r>
      <w:proofErr w:type="spellEnd"/>
      <w:r w:rsidRPr="00B2772D">
        <w:rPr>
          <w:rFonts w:ascii="Times New Roman" w:hAnsi="Times New Roman" w:cs="Times New Roman"/>
          <w:b/>
          <w:i/>
          <w:sz w:val="24"/>
          <w:szCs w:val="24"/>
        </w:rPr>
        <w:t xml:space="preserve">. Вуз» </w:t>
      </w:r>
      <w:r w:rsidRPr="00B2772D">
        <w:rPr>
          <w:rFonts w:ascii="Times New Roman" w:hAnsi="Times New Roman" w:cs="Times New Roman"/>
          <w:sz w:val="24"/>
          <w:szCs w:val="24"/>
        </w:rPr>
        <w:t xml:space="preserve">для проверки курсовых и выпускных работ на наличие заимствований. </w:t>
      </w:r>
    </w:p>
    <w:p w14:paraId="37B2E3C1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b/>
          <w:i/>
          <w:sz w:val="24"/>
          <w:szCs w:val="24"/>
        </w:rPr>
        <w:t xml:space="preserve">«1С-Предприятие» </w:t>
      </w:r>
      <w:r w:rsidRPr="00B2772D">
        <w:rPr>
          <w:rFonts w:ascii="Times New Roman" w:hAnsi="Times New Roman" w:cs="Times New Roman"/>
          <w:sz w:val="24"/>
          <w:szCs w:val="24"/>
        </w:rPr>
        <w:t>для бухгалтерии, управления кадров и планово-финансового управления.</w:t>
      </w:r>
    </w:p>
    <w:p w14:paraId="64D827D2" w14:textId="77777777" w:rsidR="00B2772D" w:rsidRPr="00B2772D" w:rsidRDefault="00B2772D" w:rsidP="00B2772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772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14:paraId="537C92C8" w14:textId="77777777" w:rsidR="00B2772D" w:rsidRPr="00B2772D" w:rsidRDefault="00B2772D" w:rsidP="00B2772D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highlight w:val="cyan"/>
        </w:rPr>
      </w:pPr>
    </w:p>
    <w:p w14:paraId="6D17E748" w14:textId="77777777" w:rsidR="00B2772D" w:rsidRPr="00B2772D" w:rsidRDefault="00B2772D" w:rsidP="00B2772D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B2772D">
        <w:rPr>
          <w:b/>
        </w:rPr>
        <w:t xml:space="preserve">Сильные стороны: </w:t>
      </w:r>
    </w:p>
    <w:p w14:paraId="4910B32F" w14:textId="77777777" w:rsidR="00B2772D" w:rsidRPr="00B2772D" w:rsidRDefault="00B2772D" w:rsidP="00B2772D">
      <w:pPr>
        <w:pStyle w:val="a3"/>
        <w:numPr>
          <w:ilvl w:val="0"/>
          <w:numId w:val="17"/>
        </w:numPr>
        <w:tabs>
          <w:tab w:val="clear" w:pos="4677"/>
          <w:tab w:val="clear" w:pos="9355"/>
        </w:tabs>
        <w:ind w:left="0" w:firstLine="709"/>
        <w:jc w:val="both"/>
      </w:pPr>
      <w:r w:rsidRPr="00B2772D">
        <w:t xml:space="preserve">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университета, предоставляющего открытую и исчерпывающую информацию о всех видах деятельности университета, факультетов, кафедр и образовательных программ. Функционирование Пресс-центра КРСУ позволяет поддерживать имидж КРСУ на высоком уровне, посредством активного общения с представителями СМИ. Электронные информационно-образовательные системы (ИАИС, Планы, </w:t>
      </w:r>
      <w:proofErr w:type="spellStart"/>
      <w:r w:rsidRPr="00B2772D">
        <w:t>Антиплагиат</w:t>
      </w:r>
      <w:proofErr w:type="spellEnd"/>
      <w:r w:rsidRPr="00B2772D">
        <w:t xml:space="preserve">-Вуз) позволяют эффективно достигать цели и задачи образовательных программ в рамках КРСУ. </w:t>
      </w:r>
    </w:p>
    <w:p w14:paraId="20B6FFFF" w14:textId="77777777" w:rsidR="00B2772D" w:rsidRPr="00B2772D" w:rsidRDefault="00B2772D" w:rsidP="00B2772D">
      <w:pPr>
        <w:pStyle w:val="a3"/>
        <w:numPr>
          <w:ilvl w:val="0"/>
          <w:numId w:val="17"/>
        </w:numPr>
        <w:tabs>
          <w:tab w:val="clear" w:pos="4677"/>
          <w:tab w:val="clear" w:pos="9355"/>
        </w:tabs>
        <w:ind w:left="0" w:firstLine="709"/>
        <w:jc w:val="both"/>
      </w:pPr>
      <w:r w:rsidRPr="00B2772D">
        <w:t xml:space="preserve">Наличие собственного научного журнала «Вестник КРСУ», входящего в список рекомендованных ВАК РФ и КР журналов для публикации результатов исследований соискателей ученых степеней, является важным критерием эффективности научно-инновационной деятельности преподавателей КРСУ. </w:t>
      </w:r>
    </w:p>
    <w:p w14:paraId="27879F06" w14:textId="77777777" w:rsidR="00B2772D" w:rsidRPr="00B2772D" w:rsidRDefault="00B2772D" w:rsidP="00B2772D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</w:p>
    <w:p w14:paraId="18EC644D" w14:textId="77777777" w:rsidR="00B2772D" w:rsidRPr="00B2772D" w:rsidRDefault="00B2772D" w:rsidP="00B2772D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B2772D">
        <w:rPr>
          <w:b/>
        </w:rPr>
        <w:t xml:space="preserve">Слабые стороны: </w:t>
      </w:r>
    </w:p>
    <w:p w14:paraId="3FD09D83" w14:textId="77777777" w:rsidR="00B2772D" w:rsidRPr="00B2772D" w:rsidRDefault="00B2772D" w:rsidP="00B2772D">
      <w:pPr>
        <w:pStyle w:val="a3"/>
        <w:numPr>
          <w:ilvl w:val="0"/>
          <w:numId w:val="18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B2772D">
        <w:t xml:space="preserve">Представителям старшего поколения ППС сложно адаптироваться к электронным информационно-образовательным системам, что должно обеспечиваться курсами повышения их компьютерной грамотности и навыками использования этих систем. </w:t>
      </w:r>
    </w:p>
    <w:p w14:paraId="413785A1" w14:textId="77777777" w:rsidR="00B2772D" w:rsidRPr="00B2772D" w:rsidRDefault="00B2772D" w:rsidP="00B2772D">
      <w:pPr>
        <w:pStyle w:val="a3"/>
        <w:numPr>
          <w:ilvl w:val="0"/>
          <w:numId w:val="18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B2772D">
        <w:t xml:space="preserve">Использование электронных информационно-образовательных систем со стороны ППС требует дополнительного времени, что для некоторых преподавателей сокращает время на проведение собственных научных исследований. </w:t>
      </w:r>
    </w:p>
    <w:p w14:paraId="0A0E3F91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FA95B7D" w14:textId="77777777" w:rsidR="00B2772D" w:rsidRPr="00B2772D" w:rsidRDefault="00B2772D" w:rsidP="00B277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КРСУ публикует современную, беспристрастную и объективную, количественную и качественную информацию по реализуемым образовательным программам и присваиваемым квалификациям.</w:t>
      </w:r>
    </w:p>
    <w:p w14:paraId="7F27C4FD" w14:textId="77777777" w:rsidR="00B2772D" w:rsidRPr="00B2772D" w:rsidRDefault="00B2772D" w:rsidP="00B2772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72D">
        <w:rPr>
          <w:rFonts w:ascii="Times New Roman" w:hAnsi="Times New Roman" w:cs="Times New Roman"/>
          <w:sz w:val="24"/>
          <w:szCs w:val="24"/>
        </w:rPr>
        <w:t>Социальная роль КРСУ включает информирование общественности о реализуемой программе и ожидаемых результатах ее выполнения, присваиваемых квалификациях, уровне преподавания, процедурах обучения и оценки и учебных возможностях для обучающихся (студентов). КРСУ регулярно публикует на своем сайте объективную информацию о своей деятельности, включая перечень реализуемых образовательных программ, которая должна быть точной, беспристрастной, объективной и доступной.</w:t>
      </w:r>
    </w:p>
    <w:p w14:paraId="33BD2468" w14:textId="77777777" w:rsidR="00B2772D" w:rsidRPr="00B2772D" w:rsidRDefault="00B2772D" w:rsidP="00B277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B2772D">
        <w:rPr>
          <w:rFonts w:ascii="Times New Roman" w:hAnsi="Times New Roman" w:cs="Times New Roman"/>
          <w:sz w:val="24"/>
          <w:szCs w:val="24"/>
        </w:rPr>
        <w:t>Аккредитационный</w:t>
      </w:r>
      <w:proofErr w:type="spellEnd"/>
      <w:r w:rsidRPr="00B2772D">
        <w:rPr>
          <w:rFonts w:ascii="Times New Roman" w:hAnsi="Times New Roman" w:cs="Times New Roman"/>
          <w:sz w:val="24"/>
          <w:szCs w:val="24"/>
        </w:rPr>
        <w:t xml:space="preserve"> стандарт </w:t>
      </w:r>
      <w:r w:rsidRPr="00B2772D">
        <w:rPr>
          <w:rFonts w:ascii="Times New Roman" w:hAnsi="Times New Roman" w:cs="Times New Roman"/>
          <w:b/>
          <w:bCs/>
          <w:sz w:val="24"/>
          <w:szCs w:val="24"/>
        </w:rPr>
        <w:t>Минимальные требования к управлению информацией и доведению ее до общественности</w:t>
      </w:r>
      <w:r w:rsidRPr="00B2772D">
        <w:rPr>
          <w:rFonts w:ascii="Times New Roman" w:hAnsi="Times New Roman" w:cs="Times New Roman"/>
          <w:sz w:val="24"/>
          <w:szCs w:val="24"/>
        </w:rPr>
        <w:t xml:space="preserve"> выполняется в полном объеме.</w:t>
      </w:r>
    </w:p>
    <w:bookmarkEnd w:id="30"/>
    <w:p w14:paraId="1003A227" w14:textId="5E71A940" w:rsidR="00B2772D" w:rsidRDefault="00B2772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5482FCF2" w14:textId="77777777" w:rsidR="00B2772D" w:rsidRPr="00C1254C" w:rsidRDefault="00B2772D" w:rsidP="0055442C">
      <w:pPr>
        <w:pStyle w:val="1"/>
        <w:numPr>
          <w:ilvl w:val="0"/>
          <w:numId w:val="52"/>
        </w:numPr>
        <w:spacing w:before="120"/>
        <w:rPr>
          <w:b w:val="0"/>
        </w:rPr>
      </w:pPr>
      <w:bookmarkStart w:id="32" w:name="_Hlk32061519"/>
      <w:r w:rsidRPr="00C1254C">
        <w:t>Заключение</w:t>
      </w:r>
    </w:p>
    <w:bookmarkEnd w:id="32"/>
    <w:p w14:paraId="402EAEC6" w14:textId="3B8FDFA5" w:rsidR="00B2772D" w:rsidRPr="00C1254C" w:rsidRDefault="00B2772D" w:rsidP="00B2772D">
      <w:pPr>
        <w:pStyle w:val="af5"/>
        <w:spacing w:after="0" w:line="240" w:lineRule="auto"/>
        <w:ind w:left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2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Сильные стороны программы 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Юриспруденция</w:t>
      </w:r>
      <w:r w:rsidRPr="00C12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»:</w:t>
      </w:r>
    </w:p>
    <w:p w14:paraId="50E1E912" w14:textId="77777777" w:rsidR="00E30EB9" w:rsidRPr="000D11B7" w:rsidRDefault="00E30EB9" w:rsidP="0055442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КРСУ на протяжении 25 лет является одним из лучших университетов республики, согласно различным рейтингам. Абитуриенты с золотыми сертификатами традиционно выбирают КРСУ для поступления. Руководители Кыргызской Республики и Российской Федерации не раз отмечали вклад КРСУ в укрепление межгосударственных отношений в сфере образования. </w:t>
      </w:r>
    </w:p>
    <w:p w14:paraId="05B73295" w14:textId="77777777" w:rsidR="00E30EB9" w:rsidRPr="000D11B7" w:rsidRDefault="00E30EB9" w:rsidP="0055442C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Направление «Юриспруденция» имеет свидетельство о государственной аккредитации, выданное Федеральной службой по надзору сфере образования и науки (</w:t>
      </w:r>
      <w:r w:rsidRPr="008D48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Свидетельство о государственной аккредитации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14:paraId="601C25D7" w14:textId="77777777" w:rsidR="00E30EB9" w:rsidRPr="000D11B7" w:rsidRDefault="00E30EB9" w:rsidP="0055442C">
      <w:pPr>
        <w:numPr>
          <w:ilvl w:val="0"/>
          <w:numId w:val="5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2013 году направление «Юриспруденция» успешно прошло независимую оценку экспертной Комиссии по общественной оценке качества высшего юридического образования Общероссийской общественной аккредитации «Ассоциация юристов России» с выдачей «Свидетельства об общественной аккредитации» АЮР за №124 (протокол №21 от 13 февраля 2014 года). (</w:t>
      </w:r>
      <w:r w:rsidRPr="008D48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Свидетельство об общественной аккредитации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14:paraId="32E48D49" w14:textId="77777777" w:rsidR="00E30EB9" w:rsidRPr="000D11B7" w:rsidRDefault="00E30EB9" w:rsidP="0055442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Высокий уровень качества подготовки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бакалавриата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обучающихся по программе «Юриспруденция», подтверждается:</w:t>
      </w:r>
    </w:p>
    <w:p w14:paraId="050CFDBE" w14:textId="77777777" w:rsidR="00E30EB9" w:rsidRPr="000D11B7" w:rsidRDefault="00E30EB9" w:rsidP="002E43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неизменно высоким показателем их зачисления на магистерские программы Кыргызской Республики, Российской Федерации (Научно-исследовательский университет «Высшая школа экономики»).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r w:rsidRPr="008D48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Приказы о направлении студентов в НИУ ВШЭ г. Москва);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</w:p>
    <w:p w14:paraId="5E6F1BCB" w14:textId="77777777" w:rsidR="00E30EB9" w:rsidRPr="000D11B7" w:rsidRDefault="00E30EB9" w:rsidP="002E43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дипломами и сертификатами студентов об участии в международных конференциях, конкурсах и т.д.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Pr="008D48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Дипломы и сертификаты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); </w:t>
      </w:r>
    </w:p>
    <w:p w14:paraId="678A164E" w14:textId="77777777" w:rsidR="00E30EB9" w:rsidRPr="000D11B7" w:rsidRDefault="00E30EB9" w:rsidP="002E43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востребованностью выпускников на рынке труда и отзывами\письмами работодателей (</w:t>
      </w:r>
      <w:r w:rsidRPr="008D489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Приложение</w:t>
      </w:r>
      <w:r w:rsidRPr="000D11B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Отзывы работодателей, благодарственные письма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);</w:t>
      </w:r>
    </w:p>
    <w:p w14:paraId="3786AD31" w14:textId="77777777" w:rsidR="00E30EB9" w:rsidRPr="000D11B7" w:rsidRDefault="00E30EB9" w:rsidP="002E43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обучением в юридической клинике при юридическом факультете, где отрабатываются практические навыки по работе с клиентами и системой правосудия. </w:t>
      </w:r>
    </w:p>
    <w:p w14:paraId="44AEF822" w14:textId="77777777" w:rsidR="00E30EB9" w:rsidRPr="000D11B7" w:rsidRDefault="00E30EB9" w:rsidP="0055442C">
      <w:pPr>
        <w:numPr>
          <w:ilvl w:val="0"/>
          <w:numId w:val="5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Кафедра гражданского права и процесса активно поддерживает связь со всеми выпускниками и поощряет их участие в образовательном процессе посредством приглашения на научные семинары и конференции, проведения лекций-презентаций, круглых столов, тренингов и т.д., а также проводит мониторинг их мнений относительно улучшения качества обучения. </w:t>
      </w:r>
    </w:p>
    <w:p w14:paraId="07720732" w14:textId="77777777" w:rsidR="00E30EB9" w:rsidRPr="000D11B7" w:rsidRDefault="00E30EB9" w:rsidP="0055442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Университет имеет сформированную структуру обеспечения качества образования, позволяющую эффективно решать вопросы повышения качества образования. </w:t>
      </w:r>
    </w:p>
    <w:p w14:paraId="6A5D7395" w14:textId="77777777" w:rsidR="00E30EB9" w:rsidRPr="000D11B7" w:rsidRDefault="00E30EB9" w:rsidP="0055442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Регулярный мониторинг и актуализация всех составляющих образовательной программы.</w:t>
      </w:r>
    </w:p>
    <w:p w14:paraId="1E2813B1" w14:textId="77777777" w:rsidR="00E30EB9" w:rsidRPr="000D11B7" w:rsidRDefault="00E30EB9" w:rsidP="0055442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Постоянно увеличивающийся спрос на выпускников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 w:eastAsia="ru-RU"/>
        </w:rPr>
        <w:t>кафедры гражданского права и процесса</w:t>
      </w:r>
    </w:p>
    <w:p w14:paraId="02883636" w14:textId="77777777" w:rsidR="00E30EB9" w:rsidRPr="000D11B7" w:rsidRDefault="00E30EB9" w:rsidP="0055442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100% обеспечение учебно-методическими материалами. </w:t>
      </w:r>
    </w:p>
    <w:p w14:paraId="3E945EFA" w14:textId="77777777" w:rsidR="00E30EB9" w:rsidRPr="000D11B7" w:rsidRDefault="00E30EB9" w:rsidP="0055442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протяжении многих лет постоянными партнерами кафедры являются государственные органы власти и управления и частные юридические структуры республики. </w:t>
      </w:r>
    </w:p>
    <w:p w14:paraId="5D0C80DA" w14:textId="77777777" w:rsidR="00E30EB9" w:rsidRPr="000D11B7" w:rsidRDefault="00E30EB9" w:rsidP="0055442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Большинство преподавателей ООП имеют практический опыт работы. </w:t>
      </w:r>
    </w:p>
    <w:p w14:paraId="69E94008" w14:textId="77777777" w:rsidR="00E30EB9" w:rsidRPr="000D11B7" w:rsidRDefault="00E30EB9" w:rsidP="0055442C">
      <w:pPr>
        <w:pStyle w:val="tkTekst"/>
        <w:numPr>
          <w:ilvl w:val="0"/>
          <w:numId w:val="53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Сформирована система оценивания достижений обучающихся и их электронная фиксация в ИАИС.</w:t>
      </w:r>
    </w:p>
    <w:p w14:paraId="344A5D3B" w14:textId="77777777" w:rsidR="00E30EB9" w:rsidRPr="000D11B7" w:rsidRDefault="00E30EB9" w:rsidP="0055442C">
      <w:pPr>
        <w:pStyle w:val="tkTekst"/>
        <w:numPr>
          <w:ilvl w:val="0"/>
          <w:numId w:val="53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Активное использование инновационных методик и педагогических приемов.</w:t>
      </w:r>
    </w:p>
    <w:p w14:paraId="23E7709C" w14:textId="77777777" w:rsidR="00E30EB9" w:rsidRPr="000D11B7" w:rsidRDefault="00E30EB9" w:rsidP="0055442C">
      <w:pPr>
        <w:pStyle w:val="tkTekst"/>
        <w:numPr>
          <w:ilvl w:val="0"/>
          <w:numId w:val="53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Вовлечение студентов в научную деятельность (участии в различных научно-практических мероприятиях, публикация статей студентов).</w:t>
      </w:r>
    </w:p>
    <w:p w14:paraId="00D7D1CA" w14:textId="77777777" w:rsidR="00E30EB9" w:rsidRPr="00496A6B" w:rsidRDefault="00E30EB9" w:rsidP="0055442C">
      <w:pPr>
        <w:pStyle w:val="tkTekst"/>
        <w:numPr>
          <w:ilvl w:val="0"/>
          <w:numId w:val="53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96A6B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Предоставляемая университетом база студенческих практик дает возможность молодым специалистам быть востребованными в различных сферах профессиональной деятельности.</w:t>
      </w:r>
    </w:p>
    <w:p w14:paraId="0AB2631D" w14:textId="77777777" w:rsidR="00E30EB9" w:rsidRPr="000D11B7" w:rsidRDefault="00E30EB9" w:rsidP="0055442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Функционирует автоматизированная система собственной разработки «Абитуриент-экспресс» для оперативного и объективного информационного сопровождения приемной кампании. Приемная комиссия обеспечивает прозрачность, гласность и объективность всех процедур в процессе поступления.</w:t>
      </w:r>
    </w:p>
    <w:p w14:paraId="7890F931" w14:textId="77777777" w:rsidR="00E30EB9" w:rsidRPr="000D11B7" w:rsidRDefault="00E30EB9" w:rsidP="0055442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КРСУ выдает дипломы государственного образца Российской Федерации и Кыргызской Республики, а также персонифицированный документ “Европейское приложение к диплому” (ЕПД) на английском и русском языках.</w:t>
      </w:r>
    </w:p>
    <w:p w14:paraId="6CB4CCB3" w14:textId="77777777" w:rsidR="00E30EB9" w:rsidRPr="000D11B7" w:rsidRDefault="00E30EB9" w:rsidP="0055442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четких процедур и инструментов для сбора, мониторинга и последующих действий на основе информации об академических достижениях обучающихся, посредством электронной информационно-образовательной системы ИАИС, индивидуальных планов, портфолио студентов являются объективными механизмами определения академической успеваемости студентов, а также их общественной работы. </w:t>
      </w:r>
    </w:p>
    <w:p w14:paraId="1AC90DA6" w14:textId="77777777" w:rsidR="00E30EB9" w:rsidRPr="00C47362" w:rsidRDefault="00E30EB9" w:rsidP="0055442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362">
        <w:rPr>
          <w:rFonts w:ascii="Times New Roman" w:hAnsi="Times New Roman" w:cs="Times New Roman"/>
          <w:sz w:val="24"/>
          <w:szCs w:val="24"/>
        </w:rPr>
        <w:t>Высокий уровень подготовки ППС кафедры: наличие у преподавателей опыта научно-исследовательской, методической и практической деятельности в области организационно-управленческих технологий.</w:t>
      </w:r>
    </w:p>
    <w:p w14:paraId="2E1D5014" w14:textId="77777777" w:rsidR="00E30EB9" w:rsidRPr="00C47362" w:rsidRDefault="00E30EB9" w:rsidP="0055442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362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C47362">
        <w:rPr>
          <w:rFonts w:ascii="Times New Roman" w:hAnsi="Times New Roman" w:cs="Times New Roman"/>
          <w:sz w:val="24"/>
          <w:szCs w:val="24"/>
        </w:rPr>
        <w:t>оповещенности</w:t>
      </w:r>
      <w:proofErr w:type="spellEnd"/>
      <w:r w:rsidRPr="00C47362">
        <w:rPr>
          <w:rFonts w:ascii="Times New Roman" w:hAnsi="Times New Roman" w:cs="Times New Roman"/>
          <w:sz w:val="24"/>
          <w:szCs w:val="24"/>
        </w:rPr>
        <w:t xml:space="preserve"> о новостях и требованиях программы находится на высоком уровне.</w:t>
      </w:r>
    </w:p>
    <w:p w14:paraId="70C97A36" w14:textId="77777777" w:rsidR="00E30EB9" w:rsidRPr="000D11B7" w:rsidRDefault="00E30EB9" w:rsidP="0055442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Материально-техническая база и информационные ресурсы являются достаточными и современными, позволяют использовать в процессе обучения современные информационные средства и технологии обучения. </w:t>
      </w:r>
    </w:p>
    <w:p w14:paraId="7C626A0A" w14:textId="77777777" w:rsidR="00E30EB9" w:rsidRPr="000D11B7" w:rsidRDefault="00E30EB9" w:rsidP="0055442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Выпускники факультета востребованы и успешно трудоустраиваются, великолепно показывают себя в практической деятельности. Факультет гордится своими выпускниками, именно этот показатель свидетельствует о качестве образования и конкурентоспособности программ факультета.</w:t>
      </w:r>
    </w:p>
    <w:p w14:paraId="668B0EB9" w14:textId="77777777" w:rsidR="00E30EB9" w:rsidRPr="000D11B7" w:rsidRDefault="00E30EB9" w:rsidP="0055442C">
      <w:pPr>
        <w:numPr>
          <w:ilvl w:val="0"/>
          <w:numId w:val="5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Обучение студентов всесторонне поддерживается с точки зрения предоставления доступа к библиотеке, обеспеченности учебными пособиями и учебниками, учебно-методическим обеспечением в электронном виде на сайте кафедры, а также индивидуальным и неограниченным доступом к закрытым электронным библиотекам мира как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EBCSO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IPR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books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East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View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т.д. </w:t>
      </w:r>
    </w:p>
    <w:p w14:paraId="2141C1B3" w14:textId="77777777" w:rsidR="00E30EB9" w:rsidRPr="00B2772D" w:rsidRDefault="00E30EB9" w:rsidP="0055442C">
      <w:pPr>
        <w:pStyle w:val="a3"/>
        <w:numPr>
          <w:ilvl w:val="0"/>
          <w:numId w:val="53"/>
        </w:numPr>
        <w:tabs>
          <w:tab w:val="clear" w:pos="4677"/>
          <w:tab w:val="clear" w:pos="9355"/>
        </w:tabs>
        <w:ind w:left="0" w:firstLine="709"/>
        <w:jc w:val="both"/>
      </w:pPr>
      <w:r w:rsidRPr="00B2772D">
        <w:t xml:space="preserve">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университета, предоставляющего открытую и исчерпывающую информацию о всех видах деятельности университета, факультетов, кафедр и образовательных программ. Функционирование Пресс-центра КРСУ позволяет поддерживать имидж КРСУ на высоком уровне, посредством активного общения с представителями СМИ. Электронные информационно-образовательные системы (ИАИС, Планы, </w:t>
      </w:r>
      <w:proofErr w:type="spellStart"/>
      <w:r w:rsidRPr="00B2772D">
        <w:t>Антиплагиат</w:t>
      </w:r>
      <w:proofErr w:type="spellEnd"/>
      <w:r w:rsidRPr="00B2772D">
        <w:t xml:space="preserve">-Вуз) позволяют эффективно достигать цели и задачи образовательных программ в рамках КРСУ. </w:t>
      </w:r>
    </w:p>
    <w:p w14:paraId="72B0ABD1" w14:textId="77777777" w:rsidR="00E30EB9" w:rsidRPr="00B2772D" w:rsidRDefault="00E30EB9" w:rsidP="0055442C">
      <w:pPr>
        <w:pStyle w:val="a3"/>
        <w:numPr>
          <w:ilvl w:val="0"/>
          <w:numId w:val="53"/>
        </w:numPr>
        <w:tabs>
          <w:tab w:val="clear" w:pos="4677"/>
          <w:tab w:val="clear" w:pos="9355"/>
        </w:tabs>
        <w:ind w:left="0" w:firstLine="709"/>
        <w:jc w:val="both"/>
      </w:pPr>
      <w:r w:rsidRPr="00B2772D">
        <w:t xml:space="preserve">Наличие собственного научного журнала «Вестник КРСУ», входящего в список рекомендованных ВАК РФ и КР журналов для публикации результатов исследований соискателей ученых степеней, является важным критерием эффективности научно-инновационной деятельности преподавателей КРСУ. </w:t>
      </w:r>
    </w:p>
    <w:p w14:paraId="43B8087B" w14:textId="77777777" w:rsidR="00E30EB9" w:rsidRPr="000D11B7" w:rsidRDefault="00E30EB9" w:rsidP="00E30E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6FA1C4D" w14:textId="4B2F44C9" w:rsidR="002E4368" w:rsidRPr="00C1254C" w:rsidRDefault="002E4368" w:rsidP="002E4368">
      <w:pPr>
        <w:pStyle w:val="af5"/>
        <w:spacing w:after="0" w:line="240" w:lineRule="auto"/>
        <w:ind w:left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Слабые</w:t>
      </w:r>
      <w:r w:rsidRPr="00C12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стороны программы 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Юриспруденция</w:t>
      </w:r>
      <w:r w:rsidRPr="00C12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»:</w:t>
      </w:r>
    </w:p>
    <w:p w14:paraId="641445E3" w14:textId="77777777" w:rsidR="002E4368" w:rsidRPr="000D11B7" w:rsidRDefault="002E4368" w:rsidP="0055442C">
      <w:pPr>
        <w:numPr>
          <w:ilvl w:val="0"/>
          <w:numId w:val="5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Полноценное функционирование программы имеет объективные ограничения в виде:</w:t>
      </w:r>
    </w:p>
    <w:p w14:paraId="78C9F67E" w14:textId="77777777" w:rsidR="002E4368" w:rsidRPr="000D11B7" w:rsidRDefault="002E4368" w:rsidP="002E43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перманентного изменения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ГОСов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(2015, 2018) и, соответственно, учебных планов, что делает затруднительным апробацию дисциплин и заставляет преподавателей отвлекаться на изменение РПД</w:t>
      </w:r>
    </w:p>
    <w:p w14:paraId="77024897" w14:textId="77777777" w:rsidR="002E4368" w:rsidRPr="000D11B7" w:rsidRDefault="002E4368" w:rsidP="002E43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сокращения часов по преподаваемым дисциплинам, вырабатывающим профессиональные компетенции, что снижает степень достижимости ожидаемых результатов</w:t>
      </w:r>
    </w:p>
    <w:p w14:paraId="0C47E989" w14:textId="77777777" w:rsidR="002E4368" w:rsidRPr="000D11B7" w:rsidRDefault="002E4368" w:rsidP="002E4368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Быстро изменяющиеся требования стандартов РФ и отличия между стандартами КР и РФ усложняют полноценную апробацию программы и приводят к необходимости частого пересмотра ООП и УММ.</w:t>
      </w:r>
    </w:p>
    <w:p w14:paraId="75A8169A" w14:textId="77777777" w:rsidR="002E4368" w:rsidRPr="000D11B7" w:rsidRDefault="002E4368" w:rsidP="002E4368">
      <w:pPr>
        <w:pStyle w:val="af5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/>
          <w:color w:val="000000" w:themeColor="text1"/>
          <w:sz w:val="24"/>
          <w:szCs w:val="24"/>
        </w:rPr>
        <w:t xml:space="preserve">Слабая </w:t>
      </w:r>
      <w:proofErr w:type="spellStart"/>
      <w:r w:rsidRPr="000D11B7">
        <w:rPr>
          <w:rFonts w:ascii="Times New Roman" w:hAnsi="Times New Roman"/>
          <w:color w:val="000000" w:themeColor="text1"/>
          <w:sz w:val="24"/>
          <w:szCs w:val="24"/>
        </w:rPr>
        <w:t>довузовская</w:t>
      </w:r>
      <w:proofErr w:type="spellEnd"/>
      <w:r w:rsidRPr="000D11B7">
        <w:rPr>
          <w:rFonts w:ascii="Times New Roman" w:hAnsi="Times New Roman"/>
          <w:color w:val="000000" w:themeColor="text1"/>
          <w:sz w:val="24"/>
          <w:szCs w:val="24"/>
        </w:rPr>
        <w:t xml:space="preserve"> подготовка студентов.</w:t>
      </w:r>
    </w:p>
    <w:p w14:paraId="1CFE14AE" w14:textId="77777777" w:rsidR="002E4368" w:rsidRPr="000D11B7" w:rsidRDefault="002E4368" w:rsidP="002E4368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Сроки приема заявлений для поступления на программы </w:t>
      </w:r>
      <w:proofErr w:type="spellStart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бакалавриата</w:t>
      </w:r>
      <w:proofErr w:type="spellEnd"/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проведение тестирования в июле месяце не позволяет всем желающим, особенно из соседних государств, успеть собрать и сдать документы вовремя, из-за этого не первый год высказываются пожелания абитуриентов отодвинуть сроки проведения вступительных испытаний на более поздние сроки и пересмотреть календарь учебного процесса. </w:t>
      </w:r>
    </w:p>
    <w:p w14:paraId="5A6C249C" w14:textId="77777777" w:rsidR="002E4368" w:rsidRPr="000D11B7" w:rsidRDefault="002E4368" w:rsidP="002E4368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11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Введенные Министерством образования и науки Кыргызской Республики ограничение численности зачисляемых абитуриентов, при том, что материально-техническая база юридического факультета позволяет обучать большее количество студентов. </w:t>
      </w:r>
    </w:p>
    <w:p w14:paraId="06D75733" w14:textId="77777777" w:rsidR="002E4368" w:rsidRPr="00C47362" w:rsidRDefault="002E4368" w:rsidP="002E4368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362">
        <w:rPr>
          <w:rFonts w:ascii="Times New Roman" w:hAnsi="Times New Roman" w:cs="Times New Roman"/>
          <w:sz w:val="24"/>
          <w:szCs w:val="24"/>
        </w:rPr>
        <w:t xml:space="preserve">Система поощрения научных исследований преподавателей является недостаточной из-за относительно невысокой заработной платы, неудовлетворительной системы поощрения научно-инновационной деятельности ППС и оказания содействия в публикации результатов исследования в ведущих журналах </w:t>
      </w:r>
      <w:proofErr w:type="spellStart"/>
      <w:r w:rsidRPr="00C47362">
        <w:rPr>
          <w:rFonts w:ascii="Times New Roman" w:hAnsi="Times New Roman" w:cs="Times New Roman"/>
          <w:sz w:val="24"/>
          <w:szCs w:val="24"/>
        </w:rPr>
        <w:t>Scopus</w:t>
      </w:r>
      <w:proofErr w:type="spellEnd"/>
      <w:r w:rsidRPr="00C47362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C47362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C473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7362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C473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7362"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 w:rsidRPr="00C47362">
        <w:rPr>
          <w:rFonts w:ascii="Times New Roman" w:hAnsi="Times New Roman" w:cs="Times New Roman"/>
          <w:sz w:val="24"/>
          <w:szCs w:val="24"/>
        </w:rPr>
        <w:t xml:space="preserve">. Эти факторы затрудняют процесс проведения собственных научных исследований. </w:t>
      </w:r>
    </w:p>
    <w:p w14:paraId="0E39050E" w14:textId="77777777" w:rsidR="002E4368" w:rsidRPr="00C47362" w:rsidRDefault="002E4368" w:rsidP="002E4368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362">
        <w:rPr>
          <w:rFonts w:ascii="Times New Roman" w:hAnsi="Times New Roman" w:cs="Times New Roman"/>
          <w:sz w:val="24"/>
          <w:szCs w:val="24"/>
        </w:rPr>
        <w:t>Отсутствует единый план постоянно действующей системы повышения квалификации на уровне ВУЗа.</w:t>
      </w:r>
    </w:p>
    <w:p w14:paraId="3B641572" w14:textId="77777777" w:rsidR="002E4368" w:rsidRPr="000D11B7" w:rsidRDefault="002E4368" w:rsidP="002E4368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Необходима дальнейшая модернизация всей материально-технической базы (ремонт корпуса, аудиторий, кабинетов, обновление мебели, компьютерного парка и расширение доступа в сеть Интернет для обеспечения высокого качества учебного процесса, соответствующего требованиям </w:t>
      </w:r>
      <w:proofErr w:type="spellStart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компетентностного</w:t>
      </w:r>
      <w:proofErr w:type="spellEnd"/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подхода).</w:t>
      </w:r>
    </w:p>
    <w:p w14:paraId="09978BC3" w14:textId="77777777" w:rsidR="002E4368" w:rsidRPr="000D11B7" w:rsidRDefault="002E4368" w:rsidP="002E4368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Необходимо предусмотреть поручни, специальные кресла и другие приспособления для лиц с ограниченными возможностями здоровья, обеспечить комплект письменных принадлежностей и бумагу для письма рельефно-точечным шрифтом Брайля, компьютеры со специализированным программным обеспечением для слепых;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D11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звукоусиливающую аппаратуру коллективного пользования, звукоусиливающую аппаратуру индивидуального пользования.</w:t>
      </w:r>
    </w:p>
    <w:p w14:paraId="1A8608B5" w14:textId="77777777" w:rsidR="002E4368" w:rsidRPr="00B2772D" w:rsidRDefault="002E4368" w:rsidP="002E4368">
      <w:pPr>
        <w:pStyle w:val="a3"/>
        <w:numPr>
          <w:ilvl w:val="0"/>
          <w:numId w:val="16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B2772D">
        <w:t xml:space="preserve">Представителям старшего поколения ППС сложно адаптироваться к электронным информационно-образовательным системам, что должно обеспечиваться курсами повышения их компьютерной грамотности и навыками использования этих систем. </w:t>
      </w:r>
    </w:p>
    <w:p w14:paraId="2308C0A0" w14:textId="77777777" w:rsidR="002E4368" w:rsidRPr="00B2772D" w:rsidRDefault="002E4368" w:rsidP="002E4368">
      <w:pPr>
        <w:pStyle w:val="a3"/>
        <w:numPr>
          <w:ilvl w:val="0"/>
          <w:numId w:val="16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B2772D">
        <w:t xml:space="preserve">Использование электронных информационно-образовательных систем со стороны ППС требует дополнительного времени, что для некоторых преподавателей сокращает время на проведение собственных научных исследований. </w:t>
      </w:r>
    </w:p>
    <w:p w14:paraId="4976DA0F" w14:textId="4BC1BDC1" w:rsidR="008770C9" w:rsidRDefault="008770C9" w:rsidP="002E436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7AB080" w14:textId="2A66CE3B" w:rsidR="006C7CAB" w:rsidRPr="00C1254C" w:rsidRDefault="006C7CAB" w:rsidP="006C7CAB">
      <w:pPr>
        <w:pStyle w:val="af5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1254C">
        <w:rPr>
          <w:rFonts w:ascii="Times New Roman" w:hAnsi="Times New Roman"/>
          <w:b/>
          <w:bCs/>
          <w:sz w:val="24"/>
          <w:szCs w:val="24"/>
        </w:rPr>
        <w:t xml:space="preserve">Все </w:t>
      </w:r>
      <w:proofErr w:type="spellStart"/>
      <w:r w:rsidRPr="00C1254C">
        <w:rPr>
          <w:rFonts w:ascii="Times New Roman" w:hAnsi="Times New Roman"/>
          <w:b/>
          <w:bCs/>
          <w:sz w:val="24"/>
          <w:szCs w:val="24"/>
        </w:rPr>
        <w:t>аккредитационные</w:t>
      </w:r>
      <w:proofErr w:type="spellEnd"/>
      <w:r w:rsidRPr="00C1254C">
        <w:rPr>
          <w:rFonts w:ascii="Times New Roman" w:hAnsi="Times New Roman"/>
          <w:b/>
          <w:bCs/>
          <w:sz w:val="24"/>
          <w:szCs w:val="24"/>
        </w:rPr>
        <w:t xml:space="preserve"> стандарты выполняются образовательной программой </w:t>
      </w:r>
      <w:r w:rsidRPr="00C12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Юриспруденция</w:t>
      </w:r>
      <w:r w:rsidRPr="00C12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 в полном объеме.</w:t>
      </w:r>
    </w:p>
    <w:p w14:paraId="629980C9" w14:textId="77777777" w:rsidR="002E4368" w:rsidRPr="00B2772D" w:rsidRDefault="002E4368" w:rsidP="002E436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E4368" w:rsidRPr="00B2772D" w:rsidSect="003A1148">
      <w:footerReference w:type="default" r:id="rId10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2E2A1" w14:textId="77777777" w:rsidR="00D612C9" w:rsidRDefault="00D612C9" w:rsidP="00EE413C">
      <w:pPr>
        <w:spacing w:after="0" w:line="240" w:lineRule="auto"/>
      </w:pPr>
      <w:r>
        <w:separator/>
      </w:r>
    </w:p>
  </w:endnote>
  <w:endnote w:type="continuationSeparator" w:id="0">
    <w:p w14:paraId="324CA4E4" w14:textId="77777777" w:rsidR="00D612C9" w:rsidRDefault="00D612C9" w:rsidP="00EE4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8993527"/>
      <w:docPartObj>
        <w:docPartGallery w:val="Page Numbers (Bottom of Page)"/>
        <w:docPartUnique/>
      </w:docPartObj>
    </w:sdtPr>
    <w:sdtEndPr/>
    <w:sdtContent>
      <w:p w14:paraId="7DD7634B" w14:textId="4F79576F" w:rsidR="00C47362" w:rsidRDefault="00C4736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5CA">
          <w:rPr>
            <w:noProof/>
          </w:rPr>
          <w:t>76</w:t>
        </w:r>
        <w:r>
          <w:rPr>
            <w:noProof/>
          </w:rPr>
          <w:fldChar w:fldCharType="end"/>
        </w:r>
      </w:p>
    </w:sdtContent>
  </w:sdt>
  <w:p w14:paraId="4B0925B0" w14:textId="77777777" w:rsidR="00C47362" w:rsidRDefault="00C4736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DBB2BC" w14:textId="77777777" w:rsidR="00D612C9" w:rsidRDefault="00D612C9" w:rsidP="00EE413C">
      <w:pPr>
        <w:spacing w:after="0" w:line="240" w:lineRule="auto"/>
      </w:pPr>
      <w:r>
        <w:separator/>
      </w:r>
    </w:p>
  </w:footnote>
  <w:footnote w:type="continuationSeparator" w:id="0">
    <w:p w14:paraId="653E8F98" w14:textId="77777777" w:rsidR="00D612C9" w:rsidRDefault="00D612C9" w:rsidP="00EE41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B6D20"/>
    <w:multiLevelType w:val="hybridMultilevel"/>
    <w:tmpl w:val="47526198"/>
    <w:lvl w:ilvl="0" w:tplc="A4142E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88095F"/>
    <w:multiLevelType w:val="hybridMultilevel"/>
    <w:tmpl w:val="BD0AD7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8EE4B07"/>
    <w:multiLevelType w:val="hybridMultilevel"/>
    <w:tmpl w:val="F5402A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BD3AF3"/>
    <w:multiLevelType w:val="hybridMultilevel"/>
    <w:tmpl w:val="E946A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524D42"/>
    <w:multiLevelType w:val="hybridMultilevel"/>
    <w:tmpl w:val="BC407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D6AB0"/>
    <w:multiLevelType w:val="hybridMultilevel"/>
    <w:tmpl w:val="3A461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211D"/>
    <w:multiLevelType w:val="hybridMultilevel"/>
    <w:tmpl w:val="0E9005A4"/>
    <w:lvl w:ilvl="0" w:tplc="5D8C3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951155"/>
    <w:multiLevelType w:val="hybridMultilevel"/>
    <w:tmpl w:val="E0385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B7166"/>
    <w:multiLevelType w:val="hybridMultilevel"/>
    <w:tmpl w:val="5BE61CF0"/>
    <w:lvl w:ilvl="0" w:tplc="90A445E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9A7B6B"/>
    <w:multiLevelType w:val="hybridMultilevel"/>
    <w:tmpl w:val="45F4FB5C"/>
    <w:lvl w:ilvl="0" w:tplc="C61224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7A59FF"/>
    <w:multiLevelType w:val="hybridMultilevel"/>
    <w:tmpl w:val="524CC6D2"/>
    <w:lvl w:ilvl="0" w:tplc="F296F6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EB0020"/>
    <w:multiLevelType w:val="hybridMultilevel"/>
    <w:tmpl w:val="097079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A71701"/>
    <w:multiLevelType w:val="hybridMultilevel"/>
    <w:tmpl w:val="DBA4DCCC"/>
    <w:lvl w:ilvl="0" w:tplc="31DC16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814508"/>
    <w:multiLevelType w:val="hybridMultilevel"/>
    <w:tmpl w:val="F07C56F0"/>
    <w:lvl w:ilvl="0" w:tplc="D22CA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F718ED"/>
    <w:multiLevelType w:val="hybridMultilevel"/>
    <w:tmpl w:val="03D0BD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D31DD8"/>
    <w:multiLevelType w:val="hybridMultilevel"/>
    <w:tmpl w:val="52F4F4F2"/>
    <w:lvl w:ilvl="0" w:tplc="37F06BD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4B5575"/>
    <w:multiLevelType w:val="hybridMultilevel"/>
    <w:tmpl w:val="7846787E"/>
    <w:lvl w:ilvl="0" w:tplc="A4142E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8A3472"/>
    <w:multiLevelType w:val="hybridMultilevel"/>
    <w:tmpl w:val="64325784"/>
    <w:lvl w:ilvl="0" w:tplc="9ECEEE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59551B"/>
    <w:multiLevelType w:val="hybridMultilevel"/>
    <w:tmpl w:val="259C35E0"/>
    <w:lvl w:ilvl="0" w:tplc="37F06BD0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3F600C1"/>
    <w:multiLevelType w:val="hybridMultilevel"/>
    <w:tmpl w:val="72DE3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3126CA"/>
    <w:multiLevelType w:val="hybridMultilevel"/>
    <w:tmpl w:val="754C5EB0"/>
    <w:lvl w:ilvl="0" w:tplc="37F06BD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334BF5"/>
    <w:multiLevelType w:val="hybridMultilevel"/>
    <w:tmpl w:val="8468110A"/>
    <w:lvl w:ilvl="0" w:tplc="37F06BD0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6753D1A"/>
    <w:multiLevelType w:val="hybridMultilevel"/>
    <w:tmpl w:val="7B5E3102"/>
    <w:lvl w:ilvl="0" w:tplc="6B3673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52143E"/>
    <w:multiLevelType w:val="hybridMultilevel"/>
    <w:tmpl w:val="781A081E"/>
    <w:lvl w:ilvl="0" w:tplc="8F7CED92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6A2668"/>
    <w:multiLevelType w:val="hybridMultilevel"/>
    <w:tmpl w:val="4624646C"/>
    <w:lvl w:ilvl="0" w:tplc="1A2683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5C7E74"/>
    <w:multiLevelType w:val="hybridMultilevel"/>
    <w:tmpl w:val="6DDE59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7474B5"/>
    <w:multiLevelType w:val="hybridMultilevel"/>
    <w:tmpl w:val="93385E1E"/>
    <w:lvl w:ilvl="0" w:tplc="BA4EF6F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DC68E6"/>
    <w:multiLevelType w:val="hybridMultilevel"/>
    <w:tmpl w:val="3746F67A"/>
    <w:lvl w:ilvl="0" w:tplc="A4142E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32330D8"/>
    <w:multiLevelType w:val="hybridMultilevel"/>
    <w:tmpl w:val="17A2F63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56967889"/>
    <w:multiLevelType w:val="hybridMultilevel"/>
    <w:tmpl w:val="010EF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685154"/>
    <w:multiLevelType w:val="hybridMultilevel"/>
    <w:tmpl w:val="96082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0A45E7"/>
    <w:multiLevelType w:val="hybridMultilevel"/>
    <w:tmpl w:val="0E869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7C586A"/>
    <w:multiLevelType w:val="hybridMultilevel"/>
    <w:tmpl w:val="F894D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AA32A7"/>
    <w:multiLevelType w:val="hybridMultilevel"/>
    <w:tmpl w:val="01428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1700D5"/>
    <w:multiLevelType w:val="hybridMultilevel"/>
    <w:tmpl w:val="D8FCC898"/>
    <w:lvl w:ilvl="0" w:tplc="A4142E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E5246E7"/>
    <w:multiLevelType w:val="hybridMultilevel"/>
    <w:tmpl w:val="FB709588"/>
    <w:lvl w:ilvl="0" w:tplc="D0528724">
      <w:start w:val="1"/>
      <w:numFmt w:val="upperRoman"/>
      <w:lvlText w:val="%1."/>
      <w:lvlJc w:val="left"/>
      <w:pPr>
        <w:ind w:left="5399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654C52"/>
    <w:multiLevelType w:val="hybridMultilevel"/>
    <w:tmpl w:val="470046EE"/>
    <w:lvl w:ilvl="0" w:tplc="A4142E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2517AA6"/>
    <w:multiLevelType w:val="hybridMultilevel"/>
    <w:tmpl w:val="E436B0CC"/>
    <w:lvl w:ilvl="0" w:tplc="D22CA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F633E5"/>
    <w:multiLevelType w:val="hybridMultilevel"/>
    <w:tmpl w:val="E1367680"/>
    <w:lvl w:ilvl="0" w:tplc="708074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57465F"/>
    <w:multiLevelType w:val="hybridMultilevel"/>
    <w:tmpl w:val="64325784"/>
    <w:lvl w:ilvl="0" w:tplc="9ECEEE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FA4BD5"/>
    <w:multiLevelType w:val="hybridMultilevel"/>
    <w:tmpl w:val="FFE8046A"/>
    <w:lvl w:ilvl="0" w:tplc="A372BD9E">
      <w:start w:val="7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E07593"/>
    <w:multiLevelType w:val="hybridMultilevel"/>
    <w:tmpl w:val="234A297C"/>
    <w:lvl w:ilvl="0" w:tplc="AD80A2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9CC177E"/>
    <w:multiLevelType w:val="hybridMultilevel"/>
    <w:tmpl w:val="EE4C7A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DE64D83"/>
    <w:multiLevelType w:val="hybridMultilevel"/>
    <w:tmpl w:val="4F723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1528CC"/>
    <w:multiLevelType w:val="hybridMultilevel"/>
    <w:tmpl w:val="B5F8A2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0FF32BE"/>
    <w:multiLevelType w:val="hybridMultilevel"/>
    <w:tmpl w:val="E0385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CA153B"/>
    <w:multiLevelType w:val="hybridMultilevel"/>
    <w:tmpl w:val="F5402A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25212DB"/>
    <w:multiLevelType w:val="hybridMultilevel"/>
    <w:tmpl w:val="DBA4DCCC"/>
    <w:lvl w:ilvl="0" w:tplc="31DC16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4C74D45"/>
    <w:multiLevelType w:val="hybridMultilevel"/>
    <w:tmpl w:val="2FDA4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6C410CA"/>
    <w:multiLevelType w:val="hybridMultilevel"/>
    <w:tmpl w:val="84E6F5DA"/>
    <w:lvl w:ilvl="0" w:tplc="D22CA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97260EF"/>
    <w:multiLevelType w:val="hybridMultilevel"/>
    <w:tmpl w:val="D1AAF6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B9671B7"/>
    <w:multiLevelType w:val="hybridMultilevel"/>
    <w:tmpl w:val="E0385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73B4F"/>
    <w:multiLevelType w:val="hybridMultilevel"/>
    <w:tmpl w:val="0E869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26"/>
  </w:num>
  <w:num w:numId="3">
    <w:abstractNumId w:val="27"/>
  </w:num>
  <w:num w:numId="4">
    <w:abstractNumId w:val="14"/>
  </w:num>
  <w:num w:numId="5">
    <w:abstractNumId w:val="11"/>
  </w:num>
  <w:num w:numId="6">
    <w:abstractNumId w:val="25"/>
  </w:num>
  <w:num w:numId="7">
    <w:abstractNumId w:val="4"/>
  </w:num>
  <w:num w:numId="8">
    <w:abstractNumId w:val="16"/>
  </w:num>
  <w:num w:numId="9">
    <w:abstractNumId w:val="0"/>
  </w:num>
  <w:num w:numId="10">
    <w:abstractNumId w:val="49"/>
  </w:num>
  <w:num w:numId="11">
    <w:abstractNumId w:val="8"/>
  </w:num>
  <w:num w:numId="12">
    <w:abstractNumId w:val="20"/>
  </w:num>
  <w:num w:numId="13">
    <w:abstractNumId w:val="1"/>
  </w:num>
  <w:num w:numId="14">
    <w:abstractNumId w:val="39"/>
  </w:num>
  <w:num w:numId="15">
    <w:abstractNumId w:val="24"/>
  </w:num>
  <w:num w:numId="16">
    <w:abstractNumId w:val="10"/>
  </w:num>
  <w:num w:numId="17">
    <w:abstractNumId w:val="5"/>
  </w:num>
  <w:num w:numId="18">
    <w:abstractNumId w:val="30"/>
  </w:num>
  <w:num w:numId="19">
    <w:abstractNumId w:val="47"/>
  </w:num>
  <w:num w:numId="20">
    <w:abstractNumId w:val="18"/>
  </w:num>
  <w:num w:numId="21">
    <w:abstractNumId w:val="21"/>
  </w:num>
  <w:num w:numId="22">
    <w:abstractNumId w:val="15"/>
  </w:num>
  <w:num w:numId="23">
    <w:abstractNumId w:val="46"/>
  </w:num>
  <w:num w:numId="24">
    <w:abstractNumId w:val="45"/>
  </w:num>
  <w:num w:numId="25">
    <w:abstractNumId w:val="51"/>
  </w:num>
  <w:num w:numId="26">
    <w:abstractNumId w:val="7"/>
  </w:num>
  <w:num w:numId="27">
    <w:abstractNumId w:val="37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0"/>
  </w:num>
  <w:num w:numId="3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44"/>
  </w:num>
  <w:num w:numId="37">
    <w:abstractNumId w:val="29"/>
  </w:num>
  <w:num w:numId="38">
    <w:abstractNumId w:val="28"/>
  </w:num>
  <w:num w:numId="39">
    <w:abstractNumId w:val="6"/>
  </w:num>
  <w:num w:numId="40">
    <w:abstractNumId w:val="5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22"/>
  </w:num>
  <w:num w:numId="46">
    <w:abstractNumId w:val="41"/>
  </w:num>
  <w:num w:numId="47">
    <w:abstractNumId w:val="34"/>
  </w:num>
  <w:num w:numId="48">
    <w:abstractNumId w:val="31"/>
  </w:num>
  <w:num w:numId="49">
    <w:abstractNumId w:val="52"/>
  </w:num>
  <w:num w:numId="50">
    <w:abstractNumId w:val="36"/>
  </w:num>
  <w:num w:numId="51">
    <w:abstractNumId w:val="40"/>
  </w:num>
  <w:num w:numId="52">
    <w:abstractNumId w:val="23"/>
  </w:num>
  <w:num w:numId="53">
    <w:abstractNumId w:val="17"/>
  </w:num>
  <w:num w:numId="54">
    <w:abstractNumId w:val="1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63E"/>
    <w:rsid w:val="00002E86"/>
    <w:rsid w:val="000048C8"/>
    <w:rsid w:val="00017DC6"/>
    <w:rsid w:val="0002013E"/>
    <w:rsid w:val="000204A4"/>
    <w:rsid w:val="00026016"/>
    <w:rsid w:val="00030E76"/>
    <w:rsid w:val="00042814"/>
    <w:rsid w:val="000446C1"/>
    <w:rsid w:val="000478E5"/>
    <w:rsid w:val="000542A6"/>
    <w:rsid w:val="00055C5B"/>
    <w:rsid w:val="00065498"/>
    <w:rsid w:val="0006686D"/>
    <w:rsid w:val="0007057F"/>
    <w:rsid w:val="000713E4"/>
    <w:rsid w:val="000715A2"/>
    <w:rsid w:val="0009025D"/>
    <w:rsid w:val="00095931"/>
    <w:rsid w:val="000A7E84"/>
    <w:rsid w:val="000C1860"/>
    <w:rsid w:val="000C5028"/>
    <w:rsid w:val="000C5F83"/>
    <w:rsid w:val="000C6825"/>
    <w:rsid w:val="000C736E"/>
    <w:rsid w:val="000D11B7"/>
    <w:rsid w:val="000F20FC"/>
    <w:rsid w:val="000F6C69"/>
    <w:rsid w:val="0010353E"/>
    <w:rsid w:val="001409E5"/>
    <w:rsid w:val="001442CE"/>
    <w:rsid w:val="001450D7"/>
    <w:rsid w:val="00145AD6"/>
    <w:rsid w:val="0014780D"/>
    <w:rsid w:val="0015360C"/>
    <w:rsid w:val="00155A9F"/>
    <w:rsid w:val="00156715"/>
    <w:rsid w:val="0016430E"/>
    <w:rsid w:val="00165887"/>
    <w:rsid w:val="00184A34"/>
    <w:rsid w:val="00192319"/>
    <w:rsid w:val="001967A8"/>
    <w:rsid w:val="001A5104"/>
    <w:rsid w:val="001B17D9"/>
    <w:rsid w:val="001B691E"/>
    <w:rsid w:val="001C22BF"/>
    <w:rsid w:val="001E5666"/>
    <w:rsid w:val="001F4CDF"/>
    <w:rsid w:val="001F67E3"/>
    <w:rsid w:val="002040BF"/>
    <w:rsid w:val="00206715"/>
    <w:rsid w:val="00210B81"/>
    <w:rsid w:val="00212731"/>
    <w:rsid w:val="002217FD"/>
    <w:rsid w:val="00225017"/>
    <w:rsid w:val="00243C23"/>
    <w:rsid w:val="002470CE"/>
    <w:rsid w:val="00247E34"/>
    <w:rsid w:val="00251324"/>
    <w:rsid w:val="00263FE1"/>
    <w:rsid w:val="0026614F"/>
    <w:rsid w:val="00277435"/>
    <w:rsid w:val="00282ACD"/>
    <w:rsid w:val="00291101"/>
    <w:rsid w:val="00296118"/>
    <w:rsid w:val="002C2B3F"/>
    <w:rsid w:val="002C7329"/>
    <w:rsid w:val="002D0027"/>
    <w:rsid w:val="002E35AC"/>
    <w:rsid w:val="002E4368"/>
    <w:rsid w:val="002E621E"/>
    <w:rsid w:val="002F351D"/>
    <w:rsid w:val="003034F9"/>
    <w:rsid w:val="00321CB2"/>
    <w:rsid w:val="00325928"/>
    <w:rsid w:val="00331A9C"/>
    <w:rsid w:val="0034410B"/>
    <w:rsid w:val="00353598"/>
    <w:rsid w:val="00361C71"/>
    <w:rsid w:val="00362A58"/>
    <w:rsid w:val="003630FF"/>
    <w:rsid w:val="003656EA"/>
    <w:rsid w:val="00387090"/>
    <w:rsid w:val="00392E19"/>
    <w:rsid w:val="003A1148"/>
    <w:rsid w:val="003B0512"/>
    <w:rsid w:val="003B2AAE"/>
    <w:rsid w:val="003B392E"/>
    <w:rsid w:val="003B54F7"/>
    <w:rsid w:val="003B5BD7"/>
    <w:rsid w:val="003B76A3"/>
    <w:rsid w:val="003C07F3"/>
    <w:rsid w:val="003C20AF"/>
    <w:rsid w:val="003C6DAF"/>
    <w:rsid w:val="003D31BC"/>
    <w:rsid w:val="003E2AE6"/>
    <w:rsid w:val="003E6833"/>
    <w:rsid w:val="003F1C90"/>
    <w:rsid w:val="003F2055"/>
    <w:rsid w:val="003F599C"/>
    <w:rsid w:val="003F5B56"/>
    <w:rsid w:val="0041029F"/>
    <w:rsid w:val="00415AF2"/>
    <w:rsid w:val="004162AE"/>
    <w:rsid w:val="00417A96"/>
    <w:rsid w:val="00417C35"/>
    <w:rsid w:val="004205C1"/>
    <w:rsid w:val="00432A18"/>
    <w:rsid w:val="0043702A"/>
    <w:rsid w:val="00443279"/>
    <w:rsid w:val="00465D4F"/>
    <w:rsid w:val="004669A9"/>
    <w:rsid w:val="00467A82"/>
    <w:rsid w:val="00470ED1"/>
    <w:rsid w:val="00471A0A"/>
    <w:rsid w:val="00474EDC"/>
    <w:rsid w:val="00475B0E"/>
    <w:rsid w:val="004808B3"/>
    <w:rsid w:val="00484AF8"/>
    <w:rsid w:val="004875E6"/>
    <w:rsid w:val="00490051"/>
    <w:rsid w:val="00493EF0"/>
    <w:rsid w:val="004951F0"/>
    <w:rsid w:val="00496A6B"/>
    <w:rsid w:val="004A1125"/>
    <w:rsid w:val="004A2333"/>
    <w:rsid w:val="004B1130"/>
    <w:rsid w:val="004B77C2"/>
    <w:rsid w:val="004C598A"/>
    <w:rsid w:val="004D13AF"/>
    <w:rsid w:val="004D6A32"/>
    <w:rsid w:val="004E3038"/>
    <w:rsid w:val="004E4D0C"/>
    <w:rsid w:val="005010FB"/>
    <w:rsid w:val="0051420D"/>
    <w:rsid w:val="005211C8"/>
    <w:rsid w:val="005235A0"/>
    <w:rsid w:val="00550859"/>
    <w:rsid w:val="0055442C"/>
    <w:rsid w:val="00574388"/>
    <w:rsid w:val="005879CA"/>
    <w:rsid w:val="00587C66"/>
    <w:rsid w:val="005918D8"/>
    <w:rsid w:val="005B2D95"/>
    <w:rsid w:val="005B3926"/>
    <w:rsid w:val="005C148B"/>
    <w:rsid w:val="005C2C96"/>
    <w:rsid w:val="005C7C84"/>
    <w:rsid w:val="005E07CF"/>
    <w:rsid w:val="005E5A68"/>
    <w:rsid w:val="005F1386"/>
    <w:rsid w:val="00604E15"/>
    <w:rsid w:val="0061110C"/>
    <w:rsid w:val="00611AEB"/>
    <w:rsid w:val="006211A7"/>
    <w:rsid w:val="00623801"/>
    <w:rsid w:val="00632E2F"/>
    <w:rsid w:val="00642A43"/>
    <w:rsid w:val="00653835"/>
    <w:rsid w:val="00654219"/>
    <w:rsid w:val="0065728D"/>
    <w:rsid w:val="006723EA"/>
    <w:rsid w:val="00683DD4"/>
    <w:rsid w:val="00693DF2"/>
    <w:rsid w:val="006A7AC7"/>
    <w:rsid w:val="006B1F67"/>
    <w:rsid w:val="006B525C"/>
    <w:rsid w:val="006C39AA"/>
    <w:rsid w:val="006C614A"/>
    <w:rsid w:val="006C6191"/>
    <w:rsid w:val="006C686E"/>
    <w:rsid w:val="006C7CAB"/>
    <w:rsid w:val="006D7D06"/>
    <w:rsid w:val="006E36CE"/>
    <w:rsid w:val="006E39B3"/>
    <w:rsid w:val="006E4688"/>
    <w:rsid w:val="006F0DD4"/>
    <w:rsid w:val="00704027"/>
    <w:rsid w:val="007154E3"/>
    <w:rsid w:val="00720687"/>
    <w:rsid w:val="007229C4"/>
    <w:rsid w:val="00742134"/>
    <w:rsid w:val="00743D42"/>
    <w:rsid w:val="007474B6"/>
    <w:rsid w:val="0075563E"/>
    <w:rsid w:val="00760EC5"/>
    <w:rsid w:val="00765C84"/>
    <w:rsid w:val="00784218"/>
    <w:rsid w:val="007935CA"/>
    <w:rsid w:val="007A1D05"/>
    <w:rsid w:val="007A6FEB"/>
    <w:rsid w:val="007B3D9A"/>
    <w:rsid w:val="007C72E9"/>
    <w:rsid w:val="007E31EA"/>
    <w:rsid w:val="007E46D2"/>
    <w:rsid w:val="007E494A"/>
    <w:rsid w:val="007E58F4"/>
    <w:rsid w:val="007F0A8B"/>
    <w:rsid w:val="008035BD"/>
    <w:rsid w:val="008055A5"/>
    <w:rsid w:val="008103A2"/>
    <w:rsid w:val="0081091B"/>
    <w:rsid w:val="00812DC4"/>
    <w:rsid w:val="00826CB7"/>
    <w:rsid w:val="0083239C"/>
    <w:rsid w:val="00842748"/>
    <w:rsid w:val="00850C86"/>
    <w:rsid w:val="008551B5"/>
    <w:rsid w:val="00855635"/>
    <w:rsid w:val="00856C7F"/>
    <w:rsid w:val="008608DC"/>
    <w:rsid w:val="00862ECB"/>
    <w:rsid w:val="0087162D"/>
    <w:rsid w:val="00876B0D"/>
    <w:rsid w:val="008770C9"/>
    <w:rsid w:val="00886A8B"/>
    <w:rsid w:val="008A458C"/>
    <w:rsid w:val="008A6BDB"/>
    <w:rsid w:val="008A7E86"/>
    <w:rsid w:val="008C1846"/>
    <w:rsid w:val="008D16B2"/>
    <w:rsid w:val="008D489F"/>
    <w:rsid w:val="008D49B1"/>
    <w:rsid w:val="008E10D5"/>
    <w:rsid w:val="008E1771"/>
    <w:rsid w:val="008F5881"/>
    <w:rsid w:val="009005AD"/>
    <w:rsid w:val="00903C88"/>
    <w:rsid w:val="00910589"/>
    <w:rsid w:val="00910C8C"/>
    <w:rsid w:val="009124B5"/>
    <w:rsid w:val="009138B4"/>
    <w:rsid w:val="00914907"/>
    <w:rsid w:val="009169B2"/>
    <w:rsid w:val="00931F38"/>
    <w:rsid w:val="00934E67"/>
    <w:rsid w:val="00945D81"/>
    <w:rsid w:val="00953459"/>
    <w:rsid w:val="00970E57"/>
    <w:rsid w:val="0097164A"/>
    <w:rsid w:val="00980702"/>
    <w:rsid w:val="0098187F"/>
    <w:rsid w:val="009831EE"/>
    <w:rsid w:val="009901BC"/>
    <w:rsid w:val="00991D18"/>
    <w:rsid w:val="009960CA"/>
    <w:rsid w:val="00997E95"/>
    <w:rsid w:val="009A127A"/>
    <w:rsid w:val="009A2689"/>
    <w:rsid w:val="009A4144"/>
    <w:rsid w:val="009A775B"/>
    <w:rsid w:val="009B551F"/>
    <w:rsid w:val="009B6202"/>
    <w:rsid w:val="009C21BA"/>
    <w:rsid w:val="009C5A4B"/>
    <w:rsid w:val="009D7DBB"/>
    <w:rsid w:val="009F0D47"/>
    <w:rsid w:val="009F5A10"/>
    <w:rsid w:val="00A03E3E"/>
    <w:rsid w:val="00A04DEC"/>
    <w:rsid w:val="00A131F3"/>
    <w:rsid w:val="00A13C8B"/>
    <w:rsid w:val="00A14799"/>
    <w:rsid w:val="00A17165"/>
    <w:rsid w:val="00A2669A"/>
    <w:rsid w:val="00A30D7C"/>
    <w:rsid w:val="00A3219C"/>
    <w:rsid w:val="00A36DD5"/>
    <w:rsid w:val="00A47FF5"/>
    <w:rsid w:val="00A54A93"/>
    <w:rsid w:val="00A5623B"/>
    <w:rsid w:val="00A618B8"/>
    <w:rsid w:val="00A74EDE"/>
    <w:rsid w:val="00A86BAF"/>
    <w:rsid w:val="00A94E94"/>
    <w:rsid w:val="00A94FDF"/>
    <w:rsid w:val="00AA2EF2"/>
    <w:rsid w:val="00AB2719"/>
    <w:rsid w:val="00AC00E7"/>
    <w:rsid w:val="00AC1373"/>
    <w:rsid w:val="00AC2911"/>
    <w:rsid w:val="00AD6930"/>
    <w:rsid w:val="00AF652F"/>
    <w:rsid w:val="00AF6B79"/>
    <w:rsid w:val="00AF751F"/>
    <w:rsid w:val="00B07EF0"/>
    <w:rsid w:val="00B159A5"/>
    <w:rsid w:val="00B2772D"/>
    <w:rsid w:val="00B27E03"/>
    <w:rsid w:val="00B33EFD"/>
    <w:rsid w:val="00B35AD3"/>
    <w:rsid w:val="00B408A2"/>
    <w:rsid w:val="00B42AE4"/>
    <w:rsid w:val="00B4619D"/>
    <w:rsid w:val="00B633E3"/>
    <w:rsid w:val="00B63610"/>
    <w:rsid w:val="00B76893"/>
    <w:rsid w:val="00B81294"/>
    <w:rsid w:val="00B96E3C"/>
    <w:rsid w:val="00B97E73"/>
    <w:rsid w:val="00BA7C87"/>
    <w:rsid w:val="00BB24EB"/>
    <w:rsid w:val="00BB747C"/>
    <w:rsid w:val="00BC0AAA"/>
    <w:rsid w:val="00BC443C"/>
    <w:rsid w:val="00BC6AF9"/>
    <w:rsid w:val="00BC717C"/>
    <w:rsid w:val="00BD1EC0"/>
    <w:rsid w:val="00BE1C90"/>
    <w:rsid w:val="00BF4AC6"/>
    <w:rsid w:val="00BF5881"/>
    <w:rsid w:val="00BF7081"/>
    <w:rsid w:val="00C04DC7"/>
    <w:rsid w:val="00C1707E"/>
    <w:rsid w:val="00C177FF"/>
    <w:rsid w:val="00C204C4"/>
    <w:rsid w:val="00C2167D"/>
    <w:rsid w:val="00C27BF0"/>
    <w:rsid w:val="00C43B8B"/>
    <w:rsid w:val="00C4674F"/>
    <w:rsid w:val="00C47362"/>
    <w:rsid w:val="00C52270"/>
    <w:rsid w:val="00C5336A"/>
    <w:rsid w:val="00C5523B"/>
    <w:rsid w:val="00C65306"/>
    <w:rsid w:val="00C73750"/>
    <w:rsid w:val="00C748D1"/>
    <w:rsid w:val="00C76C27"/>
    <w:rsid w:val="00C81706"/>
    <w:rsid w:val="00C8569A"/>
    <w:rsid w:val="00C94809"/>
    <w:rsid w:val="00CA0548"/>
    <w:rsid w:val="00CA5953"/>
    <w:rsid w:val="00CA7BD7"/>
    <w:rsid w:val="00CA7BDC"/>
    <w:rsid w:val="00CA7E5D"/>
    <w:rsid w:val="00CC1BB8"/>
    <w:rsid w:val="00CC314A"/>
    <w:rsid w:val="00CC5CD2"/>
    <w:rsid w:val="00CD6862"/>
    <w:rsid w:val="00CE6EF7"/>
    <w:rsid w:val="00CF3664"/>
    <w:rsid w:val="00CF3949"/>
    <w:rsid w:val="00D025E1"/>
    <w:rsid w:val="00D1043D"/>
    <w:rsid w:val="00D163D3"/>
    <w:rsid w:val="00D165EA"/>
    <w:rsid w:val="00D208C7"/>
    <w:rsid w:val="00D27C99"/>
    <w:rsid w:val="00D3588B"/>
    <w:rsid w:val="00D361E9"/>
    <w:rsid w:val="00D43B5F"/>
    <w:rsid w:val="00D52C75"/>
    <w:rsid w:val="00D55195"/>
    <w:rsid w:val="00D612C9"/>
    <w:rsid w:val="00D64D08"/>
    <w:rsid w:val="00D675A8"/>
    <w:rsid w:val="00D7182F"/>
    <w:rsid w:val="00D72370"/>
    <w:rsid w:val="00D73B83"/>
    <w:rsid w:val="00D82C09"/>
    <w:rsid w:val="00D87C5C"/>
    <w:rsid w:val="00D933AE"/>
    <w:rsid w:val="00D9732B"/>
    <w:rsid w:val="00DA33BA"/>
    <w:rsid w:val="00DB6357"/>
    <w:rsid w:val="00DC47DE"/>
    <w:rsid w:val="00DD07D5"/>
    <w:rsid w:val="00DD379B"/>
    <w:rsid w:val="00DE7613"/>
    <w:rsid w:val="00DF497E"/>
    <w:rsid w:val="00E169A1"/>
    <w:rsid w:val="00E220EF"/>
    <w:rsid w:val="00E22AF7"/>
    <w:rsid w:val="00E23CF8"/>
    <w:rsid w:val="00E30EB9"/>
    <w:rsid w:val="00E32BE8"/>
    <w:rsid w:val="00E33F65"/>
    <w:rsid w:val="00E342CC"/>
    <w:rsid w:val="00E35060"/>
    <w:rsid w:val="00E3687B"/>
    <w:rsid w:val="00E408B1"/>
    <w:rsid w:val="00E505E6"/>
    <w:rsid w:val="00E50862"/>
    <w:rsid w:val="00E519EC"/>
    <w:rsid w:val="00E565F0"/>
    <w:rsid w:val="00E616D6"/>
    <w:rsid w:val="00E64B0A"/>
    <w:rsid w:val="00E6604D"/>
    <w:rsid w:val="00E71B7A"/>
    <w:rsid w:val="00E80289"/>
    <w:rsid w:val="00E80BE4"/>
    <w:rsid w:val="00E87DFD"/>
    <w:rsid w:val="00EB095B"/>
    <w:rsid w:val="00EB77E4"/>
    <w:rsid w:val="00EE413C"/>
    <w:rsid w:val="00EF38C2"/>
    <w:rsid w:val="00EF7E0D"/>
    <w:rsid w:val="00EF7E11"/>
    <w:rsid w:val="00F037A4"/>
    <w:rsid w:val="00F16903"/>
    <w:rsid w:val="00F177DE"/>
    <w:rsid w:val="00F2007C"/>
    <w:rsid w:val="00F317B7"/>
    <w:rsid w:val="00F35FB8"/>
    <w:rsid w:val="00F36EFF"/>
    <w:rsid w:val="00F37BA2"/>
    <w:rsid w:val="00F6699E"/>
    <w:rsid w:val="00F8162B"/>
    <w:rsid w:val="00F877D0"/>
    <w:rsid w:val="00F9412A"/>
    <w:rsid w:val="00F94188"/>
    <w:rsid w:val="00F95D31"/>
    <w:rsid w:val="00FA14BD"/>
    <w:rsid w:val="00FA3262"/>
    <w:rsid w:val="00FB0561"/>
    <w:rsid w:val="00FB1777"/>
    <w:rsid w:val="00FB48DB"/>
    <w:rsid w:val="00FC3312"/>
    <w:rsid w:val="00FD41BE"/>
    <w:rsid w:val="00FE073C"/>
    <w:rsid w:val="00FE13DD"/>
    <w:rsid w:val="00FE613A"/>
    <w:rsid w:val="00FE6ADD"/>
    <w:rsid w:val="00FF1F37"/>
    <w:rsid w:val="00FF6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A54A4D"/>
  <w15:docId w15:val="{9671B3C2-BBF1-469F-BA2F-FF1EFF4D8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07E"/>
  </w:style>
  <w:style w:type="paragraph" w:styleId="1">
    <w:name w:val="heading 1"/>
    <w:basedOn w:val="a"/>
    <w:next w:val="a"/>
    <w:link w:val="10"/>
    <w:qFormat/>
    <w:rsid w:val="00A36DD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36DD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36DD5"/>
    <w:pPr>
      <w:keepNext/>
      <w:spacing w:after="0" w:line="240" w:lineRule="auto"/>
      <w:ind w:left="1416"/>
      <w:jc w:val="right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36DD5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A36DD5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36DD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A36DD5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36DD5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6DD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36DD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36DD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36DD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36DD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36DD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A36DD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36DD5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semiHidden/>
    <w:rsid w:val="00A36DD5"/>
  </w:style>
  <w:style w:type="paragraph" w:styleId="a3">
    <w:name w:val="footer"/>
    <w:basedOn w:val="a"/>
    <w:link w:val="a4"/>
    <w:uiPriority w:val="99"/>
    <w:rsid w:val="00A36D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36D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36DD5"/>
  </w:style>
  <w:style w:type="character" w:styleId="a6">
    <w:name w:val="line number"/>
    <w:basedOn w:val="a0"/>
    <w:rsid w:val="00A36DD5"/>
  </w:style>
  <w:style w:type="paragraph" w:styleId="a7">
    <w:name w:val="header"/>
    <w:basedOn w:val="a"/>
    <w:link w:val="a8"/>
    <w:rsid w:val="00A36D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A36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A36DD5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36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A36D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A36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A36DD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36D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A36DD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A36DD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A36DD5"/>
    <w:pPr>
      <w:widowControl w:val="0"/>
      <w:tabs>
        <w:tab w:val="left" w:pos="432"/>
        <w:tab w:val="left" w:pos="720"/>
        <w:tab w:val="left" w:pos="1152"/>
      </w:tabs>
      <w:spacing w:after="0" w:line="240" w:lineRule="auto"/>
      <w:ind w:firstLine="289"/>
    </w:pPr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36DD5"/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  <w:style w:type="paragraph" w:styleId="33">
    <w:name w:val="Body Text 3"/>
    <w:basedOn w:val="a"/>
    <w:link w:val="34"/>
    <w:rsid w:val="00A36DD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4">
    <w:name w:val="Основной текст 3 Знак"/>
    <w:basedOn w:val="a0"/>
    <w:link w:val="33"/>
    <w:rsid w:val="00A36DD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2">
    <w:name w:val="Обычный1"/>
    <w:rsid w:val="00A36DD5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d">
    <w:name w:val="Block Text"/>
    <w:basedOn w:val="a"/>
    <w:rsid w:val="00A36DD5"/>
    <w:pPr>
      <w:spacing w:after="0" w:line="240" w:lineRule="auto"/>
      <w:ind w:left="113" w:right="113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styleId="ae">
    <w:name w:val="Table Grid"/>
    <w:basedOn w:val="a1"/>
    <w:uiPriority w:val="39"/>
    <w:rsid w:val="00A36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semiHidden/>
    <w:rsid w:val="00A36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A36D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A36DD5"/>
    <w:rPr>
      <w:vertAlign w:val="superscript"/>
    </w:rPr>
  </w:style>
  <w:style w:type="character" w:styleId="af2">
    <w:name w:val="Hyperlink"/>
    <w:rsid w:val="00A36DD5"/>
    <w:rPr>
      <w:color w:val="0000FF"/>
      <w:u w:val="single"/>
    </w:rPr>
  </w:style>
  <w:style w:type="paragraph" w:styleId="13">
    <w:name w:val="toc 1"/>
    <w:basedOn w:val="a"/>
    <w:next w:val="a"/>
    <w:autoRedefine/>
    <w:rsid w:val="00A36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toc 2"/>
    <w:basedOn w:val="a"/>
    <w:next w:val="a"/>
    <w:autoRedefine/>
    <w:rsid w:val="00A36DD5"/>
    <w:pPr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A36DD5"/>
    <w:pPr>
      <w:widowControl w:val="0"/>
      <w:overflowPunct w:val="0"/>
      <w:autoSpaceDE w:val="0"/>
      <w:autoSpaceDN w:val="0"/>
      <w:adjustRightInd w:val="0"/>
      <w:spacing w:before="2280" w:after="0" w:line="260" w:lineRule="auto"/>
      <w:ind w:left="1120" w:right="400"/>
      <w:jc w:val="center"/>
      <w:textAlignment w:val="baseline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Standard">
    <w:name w:val="Standard"/>
    <w:rsid w:val="00A36DD5"/>
    <w:pPr>
      <w:suppressAutoHyphens/>
      <w:autoSpaceDN w:val="0"/>
      <w:textAlignment w:val="baseline"/>
    </w:pPr>
    <w:rPr>
      <w:rFonts w:ascii="Calibri" w:eastAsia="Times New Roman" w:hAnsi="Calibri" w:cs="F"/>
      <w:kern w:val="3"/>
    </w:rPr>
  </w:style>
  <w:style w:type="paragraph" w:customStyle="1" w:styleId="14">
    <w:name w:val="Текст 1"/>
    <w:basedOn w:val="a"/>
    <w:link w:val="15"/>
    <w:rsid w:val="00A36DD5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5">
    <w:name w:val="Текст 1 Знак"/>
    <w:link w:val="14"/>
    <w:locked/>
    <w:rsid w:val="00A36DD5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A36D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semiHidden/>
    <w:rsid w:val="00A36DD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semiHidden/>
    <w:rsid w:val="00A36D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RedakcijaSpisok">
    <w:name w:val="_В редакции список (tkRedakcijaSpisok)"/>
    <w:basedOn w:val="a"/>
    <w:rsid w:val="00A36DD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36DD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36DD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List Paragraph"/>
    <w:basedOn w:val="a"/>
    <w:link w:val="af6"/>
    <w:uiPriority w:val="34"/>
    <w:qFormat/>
    <w:rsid w:val="00A36DD5"/>
    <w:pPr>
      <w:ind w:left="720"/>
      <w:contextualSpacing/>
    </w:pPr>
    <w:rPr>
      <w:rFonts w:ascii="Calibri" w:eastAsia="Calibri" w:hAnsi="Calibri" w:cs="Times New Roman"/>
    </w:rPr>
  </w:style>
  <w:style w:type="character" w:styleId="af7">
    <w:name w:val="Strong"/>
    <w:uiPriority w:val="22"/>
    <w:qFormat/>
    <w:rsid w:val="00A36DD5"/>
    <w:rPr>
      <w:b/>
      <w:bCs/>
    </w:rPr>
  </w:style>
  <w:style w:type="paragraph" w:styleId="af8">
    <w:name w:val="Normal (Web)"/>
    <w:basedOn w:val="a"/>
    <w:uiPriority w:val="99"/>
    <w:unhideWhenUsed/>
    <w:rsid w:val="00A36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_"/>
    <w:link w:val="17"/>
    <w:rsid w:val="00A36DD5"/>
    <w:rPr>
      <w:sz w:val="23"/>
      <w:szCs w:val="23"/>
      <w:shd w:val="clear" w:color="auto" w:fill="FFFFFF"/>
    </w:rPr>
  </w:style>
  <w:style w:type="paragraph" w:customStyle="1" w:styleId="17">
    <w:name w:val="Основной текст17"/>
    <w:basedOn w:val="a"/>
    <w:link w:val="af9"/>
    <w:rsid w:val="00A36DD5"/>
    <w:pPr>
      <w:shd w:val="clear" w:color="auto" w:fill="FFFFFF"/>
      <w:spacing w:before="540" w:after="1080" w:line="302" w:lineRule="exact"/>
      <w:ind w:hanging="400"/>
      <w:jc w:val="center"/>
    </w:pPr>
    <w:rPr>
      <w:sz w:val="23"/>
      <w:szCs w:val="23"/>
    </w:rPr>
  </w:style>
  <w:style w:type="paragraph" w:customStyle="1" w:styleId="afa">
    <w:name w:val="СтильБезОтступа"/>
    <w:basedOn w:val="a"/>
    <w:qFormat/>
    <w:rsid w:val="00A36DD5"/>
    <w:pPr>
      <w:tabs>
        <w:tab w:val="left" w:pos="993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FontStyle74">
    <w:name w:val="Font Style74"/>
    <w:uiPriority w:val="99"/>
    <w:rsid w:val="00A36DD5"/>
    <w:rPr>
      <w:rFonts w:ascii="Times New Roman" w:hAnsi="Times New Roman" w:cs="Times New Roman" w:hint="default"/>
      <w:sz w:val="18"/>
      <w:szCs w:val="18"/>
    </w:rPr>
  </w:style>
  <w:style w:type="paragraph" w:customStyle="1" w:styleId="16">
    <w:name w:val="Абзац списка1"/>
    <w:basedOn w:val="a"/>
    <w:rsid w:val="00A36DD5"/>
    <w:pPr>
      <w:ind w:left="720"/>
      <w:contextualSpacing/>
    </w:pPr>
    <w:rPr>
      <w:rFonts w:ascii="Calibri" w:eastAsia="Times New Roman" w:hAnsi="Calibri" w:cs="Times New Roman"/>
    </w:rPr>
  </w:style>
  <w:style w:type="character" w:styleId="afb">
    <w:name w:val="FollowedHyperlink"/>
    <w:rsid w:val="00A36DD5"/>
    <w:rPr>
      <w:color w:val="954F72"/>
      <w:u w:val="single"/>
    </w:rPr>
  </w:style>
  <w:style w:type="paragraph" w:customStyle="1" w:styleId="Default">
    <w:name w:val="Default"/>
    <w:rsid w:val="00A36D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c">
    <w:name w:val="annotation reference"/>
    <w:rsid w:val="00A36DD5"/>
    <w:rPr>
      <w:sz w:val="16"/>
      <w:szCs w:val="16"/>
    </w:rPr>
  </w:style>
  <w:style w:type="paragraph" w:styleId="afd">
    <w:name w:val="annotation text"/>
    <w:basedOn w:val="a"/>
    <w:link w:val="afe"/>
    <w:uiPriority w:val="99"/>
    <w:rsid w:val="00A36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uiPriority w:val="99"/>
    <w:rsid w:val="00A36D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A36DD5"/>
    <w:rPr>
      <w:b/>
      <w:bCs/>
    </w:rPr>
  </w:style>
  <w:style w:type="character" w:customStyle="1" w:styleId="aff0">
    <w:name w:val="Тема примечания Знак"/>
    <w:basedOn w:val="afe"/>
    <w:link w:val="aff"/>
    <w:rsid w:val="00A36D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6">
    <w:name w:val="Абзац списка Знак"/>
    <w:link w:val="af5"/>
    <w:uiPriority w:val="34"/>
    <w:locked/>
    <w:rsid w:val="00026016"/>
    <w:rPr>
      <w:rFonts w:ascii="Calibri" w:eastAsia="Calibri" w:hAnsi="Calibri" w:cs="Times New Roman"/>
    </w:rPr>
  </w:style>
  <w:style w:type="paragraph" w:styleId="aff1">
    <w:name w:val="No Spacing"/>
    <w:uiPriority w:val="99"/>
    <w:qFormat/>
    <w:rsid w:val="00026016"/>
    <w:pPr>
      <w:spacing w:after="0" w:line="240" w:lineRule="auto"/>
    </w:pPr>
    <w:rPr>
      <w:rFonts w:ascii="Calibri" w:eastAsia="Calibri" w:hAnsi="Calibri" w:cs="Times New Roman"/>
    </w:rPr>
  </w:style>
  <w:style w:type="paragraph" w:styleId="aff2">
    <w:name w:val="Revision"/>
    <w:hidden/>
    <w:uiPriority w:val="99"/>
    <w:semiHidden/>
    <w:rsid w:val="008E10D5"/>
    <w:pPr>
      <w:spacing w:after="0" w:line="240" w:lineRule="auto"/>
    </w:pPr>
  </w:style>
  <w:style w:type="paragraph" w:customStyle="1" w:styleId="a60">
    <w:name w:val="a6"/>
    <w:basedOn w:val="a"/>
    <w:rsid w:val="008A7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997E95"/>
  </w:style>
  <w:style w:type="numbering" w:customStyle="1" w:styleId="110">
    <w:name w:val="Нет списка11"/>
    <w:next w:val="a2"/>
    <w:semiHidden/>
    <w:rsid w:val="00997E95"/>
  </w:style>
  <w:style w:type="table" w:customStyle="1" w:styleId="18">
    <w:name w:val="Сетка таблицы1"/>
    <w:basedOn w:val="a1"/>
    <w:next w:val="ae"/>
    <w:uiPriority w:val="39"/>
    <w:rsid w:val="00997E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">
    <w:name w:val="highlight"/>
    <w:basedOn w:val="a0"/>
    <w:rsid w:val="00997E95"/>
  </w:style>
  <w:style w:type="character" w:styleId="aff3">
    <w:name w:val="Emphasis"/>
    <w:basedOn w:val="a0"/>
    <w:uiPriority w:val="20"/>
    <w:qFormat/>
    <w:rsid w:val="00997E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33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09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4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4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30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4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4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50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3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8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48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04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24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49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96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21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60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4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8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6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9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60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1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42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6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4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28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1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51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14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68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31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1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97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44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6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krsu.edu.kg/sveden/document/" TargetMode="External"/><Relationship Id="rId21" Type="http://schemas.openxmlformats.org/officeDocument/2006/relationships/hyperlink" Target="https://krsu.edu.kg/sveden/index.html" TargetMode="External"/><Relationship Id="rId42" Type="http://schemas.openxmlformats.org/officeDocument/2006/relationships/hyperlink" Target="http://cilaw.krsu.edu.kg/images/RPD_77_40.03.01GP_28.06.19.pdf" TargetMode="External"/><Relationship Id="rId47" Type="http://schemas.openxmlformats.org/officeDocument/2006/relationships/hyperlink" Target="https://www.krsu.edu.kg/index.php?option=com_content&amp;view=article&amp;id=967&amp;Itemid=358&amp;lang=ru" TargetMode="External"/><Relationship Id="rId63" Type="http://schemas.openxmlformats.org/officeDocument/2006/relationships/hyperlink" Target="http://cbd.minjust.gov.kg/" TargetMode="External"/><Relationship Id="rId68" Type="http://schemas.openxmlformats.org/officeDocument/2006/relationships/hyperlink" Target="http://lib.krsu.edu.kg/index.php" TargetMode="External"/><Relationship Id="rId84" Type="http://schemas.openxmlformats.org/officeDocument/2006/relationships/hyperlink" Target="https://krsu.edu.kg/images/informacia/1_documents/1_urovnevaya_systema_obr/polojenie_ob_obr_deyatelnosti/poloj_o_mejd_akad_mob_stud.pdf" TargetMode="External"/><Relationship Id="rId89" Type="http://schemas.openxmlformats.org/officeDocument/2006/relationships/hyperlink" Target="https://www.krsu.edu.kg/images/informacia/1_documents/1_urovnevaya_systema_obr/polojenie_ob_obr_deyatelnosti/poloj_o_elektr_portfolio.pdf" TargetMode="External"/><Relationship Id="rId2" Type="http://schemas.openxmlformats.org/officeDocument/2006/relationships/styles" Target="styles.xml"/><Relationship Id="rId16" Type="http://schemas.openxmlformats.org/officeDocument/2006/relationships/hyperlink" Target="mailto:krsu@krsu.edu.kg" TargetMode="External"/><Relationship Id="rId29" Type="http://schemas.openxmlformats.org/officeDocument/2006/relationships/hyperlink" Target="http://ru-wiki.org/wiki/%D0%A1%D0%BE%D0%B4%D1%80%D1%83%D0%B6%D0%B5%D1%81%D1%82%D0%B2%D0%BE_%D0%9D%D0%B5%D0%B7%D0%B0%D0%B2%D0%B8%D1%81%D0%B8%D0%BC%D1%8B%D1%85_%D0%93%D0%BE%D1%81%D1%83%D0%B4%D0%B0%D1%80%D1%81%D1%82%D0%B2" TargetMode="External"/><Relationship Id="rId107" Type="http://schemas.openxmlformats.org/officeDocument/2006/relationships/hyperlink" Target="http://www.krsu.edu.kg" TargetMode="External"/><Relationship Id="rId11" Type="http://schemas.openxmlformats.org/officeDocument/2006/relationships/hyperlink" Target="mailto:krsu@krsu.edu.kg" TargetMode="External"/><Relationship Id="rId24" Type="http://schemas.openxmlformats.org/officeDocument/2006/relationships/hyperlink" Target="https://krsu.edu.kg/sveden/document/" TargetMode="External"/><Relationship Id="rId32" Type="http://schemas.openxmlformats.org/officeDocument/2006/relationships/hyperlink" Target="https://www.krsu.edu.kg/index.php?option=com_content&amp;view=article&amp;id=846&amp;Itemid=125&amp;lang=ru" TargetMode="External"/><Relationship Id="rId37" Type="http://schemas.openxmlformats.org/officeDocument/2006/relationships/hyperlink" Target="https://krsu.edu.kg/images/documents/obrazovanie/plans/bak_spec/Ucheb_plan_40.03.01GP2016_27.08.2019.pdf" TargetMode="External"/><Relationship Id="rId40" Type="http://schemas.openxmlformats.org/officeDocument/2006/relationships/hyperlink" Target="http://cilaw.krsu.edu.kg/images/RPD_75_40.03.01GP_28.06.19.pdf" TargetMode="External"/><Relationship Id="rId45" Type="http://schemas.openxmlformats.org/officeDocument/2006/relationships/hyperlink" Target="http://cilaw.krsu.edu.kg/index.php/obrazovatelnaya-deyatelnost" TargetMode="External"/><Relationship Id="rId53" Type="http://schemas.openxmlformats.org/officeDocument/2006/relationships/hyperlink" Target="https://krsu.edu.kg/index.php?option=com_content&amp;view=article&amp;id=967&amp;Itemid=358&amp;lang=ru" TargetMode="External"/><Relationship Id="rId58" Type="http://schemas.openxmlformats.org/officeDocument/2006/relationships/hyperlink" Target="https://krsu.edu.kg/images/informacia/08_info/02_studentu/rekomendacii_vostanovlenie_otchislennyh.pdf" TargetMode="External"/><Relationship Id="rId66" Type="http://schemas.openxmlformats.org/officeDocument/2006/relationships/hyperlink" Target="http://www.nbkr.kg" TargetMode="External"/><Relationship Id="rId74" Type="http://schemas.openxmlformats.org/officeDocument/2006/relationships/hyperlink" Target="https://krsu.edu.kg/images/informacia/08_info/02_studentu/stud_sovet_polojenie.pdf" TargetMode="External"/><Relationship Id="rId79" Type="http://schemas.openxmlformats.org/officeDocument/2006/relationships/hyperlink" Target="https://canvas.krsu.edu.kg/" TargetMode="External"/><Relationship Id="rId87" Type="http://schemas.openxmlformats.org/officeDocument/2006/relationships/hyperlink" Target="http://cbd.minjust.gov.kg/act/view/ru-ru/96048" TargetMode="External"/><Relationship Id="rId102" Type="http://schemas.openxmlformats.org/officeDocument/2006/relationships/hyperlink" Target="http://www.lib.krsu.edu.kg" TargetMode="External"/><Relationship Id="rId110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s://krsu.edu.kg/index.php?option=com_content&amp;view=article&amp;id=967&amp;Itemid=358&amp;lang=ru" TargetMode="External"/><Relationship Id="rId82" Type="http://schemas.openxmlformats.org/officeDocument/2006/relationships/hyperlink" Target="https://krsu.edu.kg/images/informacia/1_documents/1_urovnevaya_systema_obr/polojenie_ob_obr_deyatelnosti/polojenye_o_kontaktnoi_rabote_obuchayushihsya.pdf" TargetMode="External"/><Relationship Id="rId90" Type="http://schemas.openxmlformats.org/officeDocument/2006/relationships/hyperlink" Target="https://iais.krsu.edu.kg/" TargetMode="External"/><Relationship Id="rId95" Type="http://schemas.openxmlformats.org/officeDocument/2006/relationships/hyperlink" Target="http://cemz.krsu.edu.kg/" TargetMode="External"/><Relationship Id="rId19" Type="http://schemas.openxmlformats.org/officeDocument/2006/relationships/hyperlink" Target="mailto:krsu@krsu.edu.kg" TargetMode="External"/><Relationship Id="rId14" Type="http://schemas.openxmlformats.org/officeDocument/2006/relationships/hyperlink" Target="mailto:krsu@krsu.edu.kg" TargetMode="External"/><Relationship Id="rId22" Type="http://schemas.openxmlformats.org/officeDocument/2006/relationships/hyperlink" Target="https://krsu.edu.kg/sveden/common/)" TargetMode="External"/><Relationship Id="rId27" Type="http://schemas.openxmlformats.org/officeDocument/2006/relationships/hyperlink" Target="https://krsu.edu.kg/sveden/common/" TargetMode="External"/><Relationship Id="rId30" Type="http://schemas.openxmlformats.org/officeDocument/2006/relationships/hyperlink" Target="http://cemz.krsu.edu.kg" TargetMode="External"/><Relationship Id="rId35" Type="http://schemas.openxmlformats.org/officeDocument/2006/relationships/hyperlink" Target="https://krsu.edu.kg/images/documents/obrazovanie/plans/bak_spec/Ucheb_plan_40.03.01GP2018_26.06.2018.pdf" TargetMode="External"/><Relationship Id="rId43" Type="http://schemas.openxmlformats.org/officeDocument/2006/relationships/hyperlink" Target="http://cilaw.krsu.edu.kg/index.php/obrazovatelnaya-deyatelnos)t" TargetMode="External"/><Relationship Id="rId48" Type="http://schemas.openxmlformats.org/officeDocument/2006/relationships/hyperlink" Target="http://cdot.krsu.edu.kg/dokumenty" TargetMode="External"/><Relationship Id="rId56" Type="http://schemas.openxmlformats.org/officeDocument/2006/relationships/hyperlink" Target="http://cilaw.krsu.edu.kg/index.php/obrazovatelnaya-deyatelnost" TargetMode="External"/><Relationship Id="rId64" Type="http://schemas.openxmlformats.org/officeDocument/2006/relationships/hyperlink" Target="http://www.kenesh.kg/" TargetMode="External"/><Relationship Id="rId69" Type="http://schemas.openxmlformats.org/officeDocument/2006/relationships/hyperlink" Target="http://www.prlib.ru/Pages/about_new.aspx" TargetMode="External"/><Relationship Id="rId77" Type="http://schemas.openxmlformats.org/officeDocument/2006/relationships/hyperlink" Target="https://canvas.krsu.edu.kg/" TargetMode="External"/><Relationship Id="rId100" Type="http://schemas.openxmlformats.org/officeDocument/2006/relationships/hyperlink" Target="http://www.lib.krsu.edu.kg/)&#1080;" TargetMode="External"/><Relationship Id="rId105" Type="http://schemas.openxmlformats.org/officeDocument/2006/relationships/hyperlink" Target="http://www.krsu.edu.kg" TargetMode="External"/><Relationship Id="rId8" Type="http://schemas.openxmlformats.org/officeDocument/2006/relationships/hyperlink" Target="https://krsu.edu.kg/images/documents/obrazovanie/methodicals/Metod_BakSpecMag_BRS_06.09.2014.pdf" TargetMode="External"/><Relationship Id="rId51" Type="http://schemas.openxmlformats.org/officeDocument/2006/relationships/hyperlink" Target="https://krsu.edu.kg/sveden/document/" TargetMode="External"/><Relationship Id="rId72" Type="http://schemas.openxmlformats.org/officeDocument/2006/relationships/hyperlink" Target="https://www.krsu.edu.kg/images/informacia/1_documents/1_urovnevaya_systema_obr/polojenie_ob_obr_deyatelnosti/polojenie_o_poryadke_primenenya_elektronnogo_obuchenya_i_DOT.pdf" TargetMode="External"/><Relationship Id="rId80" Type="http://schemas.openxmlformats.org/officeDocument/2006/relationships/hyperlink" Target="http://law.krsu.edu.kg" TargetMode="External"/><Relationship Id="rId85" Type="http://schemas.openxmlformats.org/officeDocument/2006/relationships/hyperlink" Target="https://www.krsu.edu.kg/images/informacia/1_documents/1_urovnevaya_systema_obr/polojenie_ob_obr_deyatelnosti/polojenye_o_kontaktnoi_rabote_obuchayushihsya.pdf" TargetMode="External"/><Relationship Id="rId93" Type="http://schemas.openxmlformats.org/officeDocument/2006/relationships/hyperlink" Target="https://www.krsu.edu.kg/index.php?option=com_content&amp;view=article&amp;id=33&amp;Itemid=147&amp;lang=ru" TargetMode="External"/><Relationship Id="rId98" Type="http://schemas.openxmlformats.org/officeDocument/2006/relationships/hyperlink" Target="http://law.krsu.edu.kg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krsu.edu.kg" TargetMode="External"/><Relationship Id="rId17" Type="http://schemas.openxmlformats.org/officeDocument/2006/relationships/hyperlink" Target="mailto:krsu@krsu.edu.kg" TargetMode="External"/><Relationship Id="rId25" Type="http://schemas.openxmlformats.org/officeDocument/2006/relationships/hyperlink" Target="https://krsu.edu.kg/sveden/employees/" TargetMode="External"/><Relationship Id="rId33" Type="http://schemas.openxmlformats.org/officeDocument/2006/relationships/hyperlink" Target="http://cilaw.krsu.edu.kg/images/gosstandartFGO.pdf" TargetMode="External"/><Relationship Id="rId38" Type="http://schemas.openxmlformats.org/officeDocument/2006/relationships/hyperlink" Target="https://krsu.edu.kg/images/documents/obrazovanie/plans/bak_spec/Ucheb_plan_40.03.01GP2018_26.06.2018.pdf" TargetMode="External"/><Relationship Id="rId46" Type="http://schemas.openxmlformats.org/officeDocument/2006/relationships/hyperlink" Target="http://law.krsu.edu.kg" TargetMode="External"/><Relationship Id="rId59" Type="http://schemas.openxmlformats.org/officeDocument/2006/relationships/hyperlink" Target="https://krsu.edu.kg/images/informacia/08_info/02_studentu/perevod_na_budj_polojenie.pdf" TargetMode="External"/><Relationship Id="rId67" Type="http://schemas.openxmlformats.org/officeDocument/2006/relationships/hyperlink" Target="http://stat.kg/" TargetMode="External"/><Relationship Id="rId103" Type="http://schemas.openxmlformats.org/officeDocument/2006/relationships/hyperlink" Target="http://www.lib.krsu.edu.kg/)&#1080;" TargetMode="External"/><Relationship Id="rId108" Type="http://schemas.openxmlformats.org/officeDocument/2006/relationships/hyperlink" Target="https://www.krsu.edu.kg/vestnik/index.html" TargetMode="External"/><Relationship Id="rId20" Type="http://schemas.openxmlformats.org/officeDocument/2006/relationships/hyperlink" Target="mailto:lapochkina@krsu.edu.kg" TargetMode="External"/><Relationship Id="rId41" Type="http://schemas.openxmlformats.org/officeDocument/2006/relationships/hyperlink" Target="http://cilaw.krsu.edu.kg/images/Annot_76_40.03.01GP_28.06.19.pdf" TargetMode="External"/><Relationship Id="rId54" Type="http://schemas.openxmlformats.org/officeDocument/2006/relationships/hyperlink" Target="https://krsu.edu.kg/index.php?option=com_content&amp;view=article&amp;id=967&amp;Itemid=358&amp;lang=ru" TargetMode="External"/><Relationship Id="rId62" Type="http://schemas.openxmlformats.org/officeDocument/2006/relationships/hyperlink" Target="http://lib.krsu.edu.kg/" TargetMode="External"/><Relationship Id="rId70" Type="http://schemas.openxmlformats.org/officeDocument/2006/relationships/hyperlink" Target="http://cilaw.krsu.edu.kg/index.php/obrazovatelnaya-deyatelnost" TargetMode="External"/><Relationship Id="rId75" Type="http://schemas.openxmlformats.org/officeDocument/2006/relationships/hyperlink" Target="https://krsu.edu.kg/images/informacia/1_documents/1_urovnevaya_systema_obr/polojenie_ob_obr_deyatelnosti/poryadok_osvoeniya_obuch_elektr_i_fakult_disciplin.pdf" TargetMode="External"/><Relationship Id="rId83" Type="http://schemas.openxmlformats.org/officeDocument/2006/relationships/hyperlink" Target="http://cilaw.krsu.edu.kg/index.php/obrazovatelnaya-deyatelnost" TargetMode="External"/><Relationship Id="rId88" Type="http://schemas.openxmlformats.org/officeDocument/2006/relationships/hyperlink" Target="https://krsu.edu.kg/images/documents/obrazovanie/methodicals/Metod_BakSpecMag_BRS_06.09.2014.pdf" TargetMode="External"/><Relationship Id="rId91" Type="http://schemas.openxmlformats.org/officeDocument/2006/relationships/hyperlink" Target="https://krsu.edu.kg/index.php?option=com_content&amp;view=article&amp;id=967&amp;Itemid=358&amp;lang=ru" TargetMode="External"/><Relationship Id="rId96" Type="http://schemas.openxmlformats.org/officeDocument/2006/relationships/hyperlink" Target="https://www.krsu.edu.kg/images/informacia/obshay_informacia/razvitie_vuza/strategya_razvitya_KRSU_2019.pdf" TargetMode="External"/><Relationship Id="rId11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krsu@krsu.edu.kg" TargetMode="External"/><Relationship Id="rId23" Type="http://schemas.openxmlformats.org/officeDocument/2006/relationships/hyperlink" Target="https://krsu.edu.kg/sveden/struct/" TargetMode="External"/><Relationship Id="rId28" Type="http://schemas.openxmlformats.org/officeDocument/2006/relationships/hyperlink" Target="http://ru-wiki.org/wiki/%D0%AD%D0%BA%D1%81%D0%BF%D0%B5%D1%80%D1%82_%D0%A0%D0%90" TargetMode="External"/><Relationship Id="rId36" Type="http://schemas.openxmlformats.org/officeDocument/2006/relationships/hyperlink" Target="http://cilaw.krsu.edu.kg/index.php/obrazovatelnaya-deyatelnost" TargetMode="External"/><Relationship Id="rId49" Type="http://schemas.openxmlformats.org/officeDocument/2006/relationships/hyperlink" Target="https://www.krsu.edu.kg/images/informacia/obshay_informacia/razvitie_vuza/strategya_razvitya_KRSU_2019.pdf" TargetMode="External"/><Relationship Id="rId57" Type="http://schemas.openxmlformats.org/officeDocument/2006/relationships/hyperlink" Target="https://www.krsu.edu.kg/images/informacia/1_documents/1_urovnevaya_systema_obr/polojenie_ob_obr_deyatelnosti/polojenye_o_kontaktnoi_rabote_obuchayushihsya.pdf" TargetMode="External"/><Relationship Id="rId106" Type="http://schemas.openxmlformats.org/officeDocument/2006/relationships/hyperlink" Target="https://www.krsu.edu.kg/abit/abit" TargetMode="External"/><Relationship Id="rId10" Type="http://schemas.openxmlformats.org/officeDocument/2006/relationships/hyperlink" Target="https://iais.krsu.edu.kg/" TargetMode="External"/><Relationship Id="rId31" Type="http://schemas.openxmlformats.org/officeDocument/2006/relationships/hyperlink" Target="http://cdot.krsu.edu.kg" TargetMode="External"/><Relationship Id="rId44" Type="http://schemas.openxmlformats.org/officeDocument/2006/relationships/hyperlink" Target="http://cilaw.krsu.edu.kg/images/GIA_40.03.01GP_29.01.19.pdf" TargetMode="External"/><Relationship Id="rId52" Type="http://schemas.openxmlformats.org/officeDocument/2006/relationships/hyperlink" Target="https://krsu.edu.kg/index.php?option=com_content&amp;view=article&amp;id=967&amp;Itemid=358&amp;lang=ru" TargetMode="External"/><Relationship Id="rId60" Type="http://schemas.openxmlformats.org/officeDocument/2006/relationships/hyperlink" Target="https://krsu.edu.kg/sveden/document/" TargetMode="External"/><Relationship Id="rId65" Type="http://schemas.openxmlformats.org/officeDocument/2006/relationships/hyperlink" Target="http://www.mineconom.kg/" TargetMode="External"/><Relationship Id="rId73" Type="http://schemas.openxmlformats.org/officeDocument/2006/relationships/hyperlink" Target="https://www.krsu.edu.kg/index.php?option=com_content&amp;view=article&amp;id=933:center-of-cultural-educational-and-educational-work&amp;catid=122&amp;Itemid=457&amp;lang=ru" TargetMode="External"/><Relationship Id="rId78" Type="http://schemas.openxmlformats.org/officeDocument/2006/relationships/hyperlink" Target="https://canvas.krsu.edu.kg/" TargetMode="External"/><Relationship Id="rId81" Type="http://schemas.openxmlformats.org/officeDocument/2006/relationships/hyperlink" Target="http://law.krsu.edu.kg" TargetMode="External"/><Relationship Id="rId86" Type="http://schemas.openxmlformats.org/officeDocument/2006/relationships/hyperlink" Target="https://www.krsu.edu.kg/images/informacia/1_documents/1_urovnevaya_systema_obr/polojenie_ob_obr_deyatelnosti/poloj_o_mejd_akad_mob_stud.pdf" TargetMode="External"/><Relationship Id="rId94" Type="http://schemas.openxmlformats.org/officeDocument/2006/relationships/hyperlink" Target="https://krsu.edu.kg/images/informacia/podrazdelenia/izdatelstvo/How_to_publicate_article.pdf" TargetMode="External"/><Relationship Id="rId99" Type="http://schemas.openxmlformats.org/officeDocument/2006/relationships/hyperlink" Target="http://cdot.krsu.edu.kg/dokumenty" TargetMode="External"/><Relationship Id="rId101" Type="http://schemas.openxmlformats.org/officeDocument/2006/relationships/hyperlink" Target="https://dlib.eastview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rsu.edu.kg/images/informacia/1_documents/1_urovnevaya_systema_obr/polojenie_ob_obr_deyatelnosti/poloj_o_elektr_portfolio.pdf" TargetMode="External"/><Relationship Id="rId13" Type="http://schemas.openxmlformats.org/officeDocument/2006/relationships/hyperlink" Target="http://www.krsu.edu.kg" TargetMode="External"/><Relationship Id="rId18" Type="http://schemas.openxmlformats.org/officeDocument/2006/relationships/hyperlink" Target="mailto:krsu@krsu.edu.kg" TargetMode="External"/><Relationship Id="rId39" Type="http://schemas.openxmlformats.org/officeDocument/2006/relationships/hyperlink" Target="http://cilaw.krsu.edu.kg/index.php/obrazovatelnaya-deyatelnost" TargetMode="External"/><Relationship Id="rId109" Type="http://schemas.openxmlformats.org/officeDocument/2006/relationships/footer" Target="footer1.xml"/><Relationship Id="rId34" Type="http://schemas.openxmlformats.org/officeDocument/2006/relationships/hyperlink" Target="https://krsu.edu.kg/images/documents/obrazovanie/plans/bak_spec/Ucheb_plan_40.03.01GP2016_7.08.2019.pdf" TargetMode="External"/><Relationship Id="rId50" Type="http://schemas.openxmlformats.org/officeDocument/2006/relationships/hyperlink" Target="https://iais.krsu.edu.kg/auth" TargetMode="External"/><Relationship Id="rId55" Type="http://schemas.openxmlformats.org/officeDocument/2006/relationships/hyperlink" Target="http://cilaw.krsu.edu.kg/index.php/obrazovatelnaya-deyatelnost" TargetMode="External"/><Relationship Id="rId76" Type="http://schemas.openxmlformats.org/officeDocument/2006/relationships/hyperlink" Target="http://cilaw.krsu.edu.kg/index.php/obrazovatelnaya-deyatelnost" TargetMode="External"/><Relationship Id="rId97" Type="http://schemas.openxmlformats.org/officeDocument/2006/relationships/hyperlink" Target="https://iais.krsu.edu.kg/auth" TargetMode="External"/><Relationship Id="rId104" Type="http://schemas.openxmlformats.org/officeDocument/2006/relationships/hyperlink" Target="https://krsu.edu.kg/sveden/document/" TargetMode="External"/><Relationship Id="rId7" Type="http://schemas.openxmlformats.org/officeDocument/2006/relationships/hyperlink" Target="http://cbd.minjust.gov.kg/act/view/ru-ru/96048" TargetMode="External"/><Relationship Id="rId71" Type="http://schemas.openxmlformats.org/officeDocument/2006/relationships/hyperlink" Target="https://www.krsu.edu.kg/images/informacia/1_documents/1_urovnevaya_systema_obr/polojenie_ob_obr_deyatelnosti/polojenie_o_poryadke_okazanya_uchebno_metodich_pomoshi.pdf" TargetMode="External"/><Relationship Id="rId92" Type="http://schemas.openxmlformats.org/officeDocument/2006/relationships/hyperlink" Target="http://cbd.minjust.gov.kg/act/view/ru-ru/96049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76</Pages>
  <Words>34249</Words>
  <Characters>195222</Characters>
  <Application>Microsoft Office Word</Application>
  <DocSecurity>0</DocSecurity>
  <Lines>1626</Lines>
  <Paragraphs>458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    ОТЧЕТ</vt:lpstr>
      <vt:lpstr>Список сокращений</vt:lpstr>
      <vt:lpstr/>
      <vt:lpstr>Введение</vt:lpstr>
      <vt:lpstr>Результаты анализа выполнения аккредитационных стандартов  и их доказательства</vt:lpstr>
      <vt:lpstr/>
      <vt:lpstr>Минимальные требования к политике обеспечения качества образования</vt:lpstr>
      <vt:lpstr/>
      <vt:lpstr>Минимальные требования к разработке, утверждению, мониторингу и периодической оц</vt:lpstr>
      <vt:lpstr>Минимальные требования к личностно-ориентированному обучению и оценке успеваемос</vt:lpstr>
    </vt:vector>
  </TitlesOfParts>
  <Company>SPecialiST RePack</Company>
  <LinksUpToDate>false</LinksUpToDate>
  <CharactersWithSpaces>229013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Пользоватлеь</cp:lastModifiedBy>
  <cp:revision>4</cp:revision>
  <cp:lastPrinted>2020-02-10T01:58:00Z</cp:lastPrinted>
  <dcterms:created xsi:type="dcterms:W3CDTF">2020-02-10T01:29:00Z</dcterms:created>
  <dcterms:modified xsi:type="dcterms:W3CDTF">2020-02-10T01:58:00Z</dcterms:modified>
</cp:coreProperties>
</file>